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E67DD7" w14:textId="4CF04CC2" w:rsidR="00811FCF" w:rsidRPr="0048680C" w:rsidRDefault="3C337658">
      <w:pPr>
        <w:pStyle w:val="Ttulo1"/>
        <w:ind w:left="425" w:hanging="425"/>
        <w:jc w:val="left"/>
        <w:rPr>
          <w:rFonts w:eastAsia="Century Gothic"/>
          <w:sz w:val="20"/>
          <w:szCs w:val="20"/>
        </w:rPr>
      </w:pPr>
      <w:r w:rsidRPr="720C2668">
        <w:rPr>
          <w:rFonts w:eastAsia="Century Gothic"/>
          <w:sz w:val="20"/>
          <w:szCs w:val="20"/>
        </w:rPr>
        <w:t xml:space="preserve"> </w:t>
      </w:r>
      <w:r w:rsidR="00B072B4" w:rsidRPr="720C2668">
        <w:rPr>
          <w:rFonts w:eastAsia="Century Gothic"/>
          <w:sz w:val="20"/>
          <w:szCs w:val="20"/>
        </w:rPr>
        <w:t>1)</w:t>
      </w:r>
      <w:r w:rsidR="00B072B4">
        <w:tab/>
      </w:r>
      <w:r w:rsidR="00B072B4" w:rsidRPr="720C2668">
        <w:rPr>
          <w:rFonts w:eastAsia="Century Gothic"/>
          <w:sz w:val="20"/>
          <w:szCs w:val="20"/>
        </w:rPr>
        <w:t>INSTITUCIÓN SOLICITANTE</w:t>
      </w:r>
    </w:p>
    <w:p w14:paraId="10769A58" w14:textId="77777777" w:rsidR="00811FCF" w:rsidRPr="0048680C" w:rsidRDefault="00811FCF">
      <w:pPr>
        <w:ind w:left="0"/>
        <w:rPr>
          <w:rFonts w:eastAsia="Century Gothic"/>
          <w:sz w:val="20"/>
          <w:szCs w:val="20"/>
        </w:rPr>
      </w:pPr>
    </w:p>
    <w:tbl>
      <w:tblPr>
        <w:tblStyle w:val="a"/>
        <w:tblW w:w="8732" w:type="dxa"/>
        <w:tblInd w:w="416" w:type="dxa"/>
        <w:tblLayout w:type="fixed"/>
        <w:tblLook w:val="0400" w:firstRow="0" w:lastRow="0" w:firstColumn="0" w:lastColumn="0" w:noHBand="0" w:noVBand="1"/>
      </w:tblPr>
      <w:tblGrid>
        <w:gridCol w:w="2131"/>
        <w:gridCol w:w="6601"/>
      </w:tblGrid>
      <w:tr w:rsidR="00811FCF" w:rsidRPr="0048680C" w14:paraId="1D068BE1" w14:textId="77777777">
        <w:tc>
          <w:tcPr>
            <w:tcW w:w="2131" w:type="dxa"/>
            <w:tcBorders>
              <w:top w:val="single" w:sz="4" w:space="0" w:color="000000"/>
              <w:left w:val="single" w:sz="4" w:space="0" w:color="000000"/>
              <w:bottom w:val="single" w:sz="4" w:space="0" w:color="000000"/>
              <w:right w:val="single" w:sz="4" w:space="0" w:color="000000"/>
            </w:tcBorders>
            <w:shd w:val="clear" w:color="auto" w:fill="BFBFBF"/>
          </w:tcPr>
          <w:p w14:paraId="310BD166" w14:textId="77777777" w:rsidR="00811FCF" w:rsidRPr="0048680C" w:rsidRDefault="00B072B4">
            <w:pPr>
              <w:spacing w:before="0"/>
              <w:ind w:left="0" w:right="-377"/>
              <w:rPr>
                <w:rFonts w:eastAsia="Century Gothic"/>
                <w:sz w:val="20"/>
                <w:szCs w:val="20"/>
              </w:rPr>
            </w:pPr>
            <w:r w:rsidRPr="0048680C">
              <w:rPr>
                <w:rFonts w:eastAsia="Century Gothic"/>
                <w:b/>
                <w:sz w:val="20"/>
                <w:szCs w:val="20"/>
              </w:rPr>
              <w:t>RAZÓN SOCIAL</w:t>
            </w:r>
          </w:p>
        </w:tc>
        <w:tc>
          <w:tcPr>
            <w:tcW w:w="6601" w:type="dxa"/>
            <w:tcBorders>
              <w:top w:val="single" w:sz="4" w:space="0" w:color="000000"/>
              <w:left w:val="single" w:sz="4" w:space="0" w:color="000000"/>
              <w:bottom w:val="single" w:sz="4" w:space="0" w:color="000000"/>
              <w:right w:val="single" w:sz="4" w:space="0" w:color="000000"/>
            </w:tcBorders>
          </w:tcPr>
          <w:p w14:paraId="4BE7F749" w14:textId="30429AC1" w:rsidR="00811FCF" w:rsidRPr="0048680C" w:rsidRDefault="00056079">
            <w:pPr>
              <w:spacing w:before="0"/>
              <w:ind w:left="0"/>
              <w:rPr>
                <w:rFonts w:eastAsia="Century Gothic"/>
                <w:sz w:val="20"/>
                <w:szCs w:val="20"/>
              </w:rPr>
            </w:pPr>
            <w:r w:rsidRPr="00056079">
              <w:rPr>
                <w:rFonts w:eastAsia="Century Gothic"/>
                <w:sz w:val="20"/>
                <w:szCs w:val="20"/>
              </w:rPr>
              <w:t>Servicio Local de Educación Pública Valle Cachapoal</w:t>
            </w:r>
          </w:p>
        </w:tc>
      </w:tr>
      <w:tr w:rsidR="00811FCF" w:rsidRPr="0048680C" w14:paraId="5940F809" w14:textId="77777777">
        <w:tc>
          <w:tcPr>
            <w:tcW w:w="2131" w:type="dxa"/>
            <w:tcBorders>
              <w:top w:val="single" w:sz="4" w:space="0" w:color="000000"/>
              <w:left w:val="single" w:sz="4" w:space="0" w:color="000000"/>
              <w:bottom w:val="single" w:sz="4" w:space="0" w:color="000000"/>
              <w:right w:val="single" w:sz="4" w:space="0" w:color="000000"/>
            </w:tcBorders>
            <w:shd w:val="clear" w:color="auto" w:fill="BFBFBF"/>
          </w:tcPr>
          <w:p w14:paraId="1F3100D8" w14:textId="77777777" w:rsidR="00811FCF" w:rsidRPr="0048680C" w:rsidRDefault="00B072B4">
            <w:pPr>
              <w:spacing w:before="0"/>
              <w:ind w:left="0" w:right="-377"/>
              <w:rPr>
                <w:rFonts w:eastAsia="Century Gothic"/>
                <w:sz w:val="20"/>
                <w:szCs w:val="20"/>
              </w:rPr>
            </w:pPr>
            <w:r w:rsidRPr="0048680C">
              <w:rPr>
                <w:rFonts w:eastAsia="Century Gothic"/>
                <w:b/>
                <w:sz w:val="20"/>
                <w:szCs w:val="20"/>
              </w:rPr>
              <w:t>UNIDAD DE COMPRA</w:t>
            </w:r>
          </w:p>
        </w:tc>
        <w:tc>
          <w:tcPr>
            <w:tcW w:w="6601" w:type="dxa"/>
            <w:tcBorders>
              <w:top w:val="single" w:sz="4" w:space="0" w:color="000000"/>
              <w:left w:val="single" w:sz="4" w:space="0" w:color="000000"/>
              <w:bottom w:val="single" w:sz="4" w:space="0" w:color="000000"/>
              <w:right w:val="single" w:sz="4" w:space="0" w:color="000000"/>
            </w:tcBorders>
          </w:tcPr>
          <w:p w14:paraId="35FA2A99" w14:textId="31BB80CA" w:rsidR="00811FCF" w:rsidRPr="0048680C" w:rsidRDefault="00BD12AA">
            <w:pPr>
              <w:spacing w:before="0"/>
              <w:ind w:left="0"/>
              <w:rPr>
                <w:rFonts w:eastAsia="Century Gothic"/>
                <w:sz w:val="20"/>
                <w:szCs w:val="20"/>
              </w:rPr>
            </w:pPr>
            <w:r>
              <w:rPr>
                <w:rFonts w:eastAsia="Century Gothic"/>
                <w:sz w:val="20"/>
                <w:szCs w:val="20"/>
              </w:rPr>
              <w:t>Subdepartamento</w:t>
            </w:r>
            <w:r w:rsidR="00B072B4" w:rsidRPr="0048680C">
              <w:rPr>
                <w:rFonts w:eastAsia="Century Gothic"/>
                <w:sz w:val="20"/>
                <w:szCs w:val="20"/>
              </w:rPr>
              <w:t xml:space="preserve"> de </w:t>
            </w:r>
            <w:r w:rsidR="008A0B39" w:rsidRPr="0048680C">
              <w:rPr>
                <w:rFonts w:eastAsia="Century Gothic"/>
                <w:sz w:val="20"/>
                <w:szCs w:val="20"/>
              </w:rPr>
              <w:t>Compras y Logística</w:t>
            </w:r>
          </w:p>
        </w:tc>
      </w:tr>
      <w:tr w:rsidR="00811FCF" w:rsidRPr="0048680C" w14:paraId="3AAA1BAB" w14:textId="77777777">
        <w:tc>
          <w:tcPr>
            <w:tcW w:w="2131" w:type="dxa"/>
            <w:tcBorders>
              <w:top w:val="single" w:sz="4" w:space="0" w:color="000000"/>
              <w:left w:val="single" w:sz="4" w:space="0" w:color="000000"/>
              <w:bottom w:val="single" w:sz="4" w:space="0" w:color="000000"/>
              <w:right w:val="single" w:sz="4" w:space="0" w:color="000000"/>
            </w:tcBorders>
            <w:shd w:val="clear" w:color="auto" w:fill="BFBFBF"/>
          </w:tcPr>
          <w:p w14:paraId="2C7863E9" w14:textId="77777777" w:rsidR="00811FCF" w:rsidRPr="0048680C" w:rsidRDefault="00B072B4">
            <w:pPr>
              <w:spacing w:before="0"/>
              <w:ind w:left="0" w:right="-377"/>
              <w:rPr>
                <w:rFonts w:eastAsia="Century Gothic"/>
                <w:sz w:val="20"/>
                <w:szCs w:val="20"/>
              </w:rPr>
            </w:pPr>
            <w:r w:rsidRPr="0048680C">
              <w:rPr>
                <w:rFonts w:eastAsia="Century Gothic"/>
                <w:b/>
                <w:sz w:val="20"/>
                <w:szCs w:val="20"/>
              </w:rPr>
              <w:t>R.U.T.</w:t>
            </w:r>
          </w:p>
        </w:tc>
        <w:tc>
          <w:tcPr>
            <w:tcW w:w="6601" w:type="dxa"/>
            <w:tcBorders>
              <w:top w:val="single" w:sz="4" w:space="0" w:color="000000"/>
              <w:left w:val="single" w:sz="4" w:space="0" w:color="000000"/>
              <w:bottom w:val="single" w:sz="4" w:space="0" w:color="000000"/>
              <w:right w:val="single" w:sz="4" w:space="0" w:color="000000"/>
            </w:tcBorders>
          </w:tcPr>
          <w:p w14:paraId="219DB80A" w14:textId="4EEBF49B" w:rsidR="00811FCF" w:rsidRPr="0048680C" w:rsidRDefault="00535348">
            <w:pPr>
              <w:spacing w:before="0"/>
              <w:ind w:left="0"/>
              <w:rPr>
                <w:rFonts w:eastAsia="Century Gothic"/>
                <w:sz w:val="20"/>
                <w:szCs w:val="20"/>
              </w:rPr>
            </w:pPr>
            <w:r w:rsidRPr="00535348">
              <w:rPr>
                <w:rFonts w:eastAsia="Century Gothic"/>
                <w:sz w:val="20"/>
                <w:szCs w:val="20"/>
              </w:rPr>
              <w:t>61.981.310-3</w:t>
            </w:r>
          </w:p>
        </w:tc>
      </w:tr>
      <w:tr w:rsidR="00811FCF" w:rsidRPr="0048680C" w14:paraId="25228FF6" w14:textId="77777777">
        <w:tc>
          <w:tcPr>
            <w:tcW w:w="2131" w:type="dxa"/>
            <w:tcBorders>
              <w:top w:val="single" w:sz="4" w:space="0" w:color="000000"/>
              <w:left w:val="single" w:sz="4" w:space="0" w:color="000000"/>
              <w:bottom w:val="single" w:sz="4" w:space="0" w:color="000000"/>
              <w:right w:val="single" w:sz="4" w:space="0" w:color="000000"/>
            </w:tcBorders>
            <w:shd w:val="clear" w:color="auto" w:fill="BFBFBF"/>
          </w:tcPr>
          <w:p w14:paraId="2AF44644" w14:textId="77777777" w:rsidR="00811FCF" w:rsidRPr="0048680C" w:rsidRDefault="00B072B4">
            <w:pPr>
              <w:spacing w:before="0"/>
              <w:ind w:left="0" w:right="-377"/>
              <w:rPr>
                <w:rFonts w:eastAsia="Century Gothic"/>
                <w:sz w:val="20"/>
                <w:szCs w:val="20"/>
              </w:rPr>
            </w:pPr>
            <w:r w:rsidRPr="0048680C">
              <w:rPr>
                <w:rFonts w:eastAsia="Century Gothic"/>
                <w:b/>
                <w:sz w:val="20"/>
                <w:szCs w:val="20"/>
              </w:rPr>
              <w:t>DIRECCIÓN</w:t>
            </w:r>
          </w:p>
        </w:tc>
        <w:tc>
          <w:tcPr>
            <w:tcW w:w="6601" w:type="dxa"/>
            <w:tcBorders>
              <w:top w:val="single" w:sz="4" w:space="0" w:color="000000"/>
              <w:left w:val="single" w:sz="4" w:space="0" w:color="000000"/>
              <w:bottom w:val="single" w:sz="4" w:space="0" w:color="000000"/>
              <w:right w:val="single" w:sz="4" w:space="0" w:color="000000"/>
            </w:tcBorders>
          </w:tcPr>
          <w:p w14:paraId="78385BB1" w14:textId="6D8944F6" w:rsidR="00811FCF" w:rsidRPr="0048680C" w:rsidRDefault="00D03439">
            <w:pPr>
              <w:spacing w:before="0"/>
              <w:ind w:left="0"/>
              <w:rPr>
                <w:rFonts w:eastAsia="Century Gothic"/>
                <w:sz w:val="20"/>
                <w:szCs w:val="20"/>
              </w:rPr>
            </w:pPr>
            <w:r>
              <w:rPr>
                <w:rFonts w:eastAsia="Century Gothic"/>
                <w:sz w:val="20"/>
                <w:szCs w:val="20"/>
              </w:rPr>
              <w:t>Arturo Prat 530</w:t>
            </w:r>
          </w:p>
        </w:tc>
      </w:tr>
      <w:tr w:rsidR="00811FCF" w:rsidRPr="0048680C" w14:paraId="54312A01" w14:textId="77777777">
        <w:tc>
          <w:tcPr>
            <w:tcW w:w="2131" w:type="dxa"/>
            <w:tcBorders>
              <w:top w:val="single" w:sz="4" w:space="0" w:color="000000"/>
              <w:left w:val="single" w:sz="4" w:space="0" w:color="000000"/>
              <w:bottom w:val="single" w:sz="4" w:space="0" w:color="000000"/>
              <w:right w:val="single" w:sz="4" w:space="0" w:color="000000"/>
            </w:tcBorders>
            <w:shd w:val="clear" w:color="auto" w:fill="BFBFBF"/>
          </w:tcPr>
          <w:p w14:paraId="39F9912E" w14:textId="77777777" w:rsidR="00811FCF" w:rsidRPr="0048680C" w:rsidRDefault="00B072B4">
            <w:pPr>
              <w:spacing w:before="0"/>
              <w:ind w:left="0" w:right="-377"/>
              <w:rPr>
                <w:rFonts w:eastAsia="Century Gothic"/>
                <w:sz w:val="20"/>
                <w:szCs w:val="20"/>
              </w:rPr>
            </w:pPr>
            <w:r w:rsidRPr="0048680C">
              <w:rPr>
                <w:rFonts w:eastAsia="Century Gothic"/>
                <w:b/>
                <w:sz w:val="20"/>
                <w:szCs w:val="20"/>
              </w:rPr>
              <w:t>COMUNA</w:t>
            </w:r>
          </w:p>
        </w:tc>
        <w:tc>
          <w:tcPr>
            <w:tcW w:w="6601" w:type="dxa"/>
            <w:tcBorders>
              <w:top w:val="single" w:sz="4" w:space="0" w:color="000000"/>
              <w:left w:val="single" w:sz="4" w:space="0" w:color="000000"/>
              <w:bottom w:val="single" w:sz="4" w:space="0" w:color="000000"/>
              <w:right w:val="single" w:sz="4" w:space="0" w:color="000000"/>
            </w:tcBorders>
          </w:tcPr>
          <w:p w14:paraId="3643701F" w14:textId="16ED33B1" w:rsidR="00811FCF" w:rsidRPr="0048680C" w:rsidRDefault="00D03439">
            <w:pPr>
              <w:spacing w:before="0"/>
              <w:ind w:left="0"/>
              <w:rPr>
                <w:rFonts w:eastAsia="Century Gothic"/>
                <w:sz w:val="20"/>
                <w:szCs w:val="20"/>
              </w:rPr>
            </w:pPr>
            <w:r>
              <w:rPr>
                <w:rFonts w:eastAsia="Century Gothic"/>
                <w:sz w:val="20"/>
                <w:szCs w:val="20"/>
              </w:rPr>
              <w:t>Rengo</w:t>
            </w:r>
          </w:p>
        </w:tc>
      </w:tr>
      <w:tr w:rsidR="00811FCF" w:rsidRPr="0048680C" w14:paraId="12182966" w14:textId="77777777">
        <w:tc>
          <w:tcPr>
            <w:tcW w:w="2131" w:type="dxa"/>
            <w:tcBorders>
              <w:top w:val="single" w:sz="4" w:space="0" w:color="000000"/>
              <w:left w:val="single" w:sz="4" w:space="0" w:color="000000"/>
              <w:bottom w:val="single" w:sz="4" w:space="0" w:color="000000"/>
              <w:right w:val="single" w:sz="4" w:space="0" w:color="000000"/>
            </w:tcBorders>
            <w:shd w:val="clear" w:color="auto" w:fill="BFBFBF"/>
          </w:tcPr>
          <w:p w14:paraId="7D2552E8" w14:textId="77777777" w:rsidR="00811FCF" w:rsidRPr="0048680C" w:rsidRDefault="00B072B4">
            <w:pPr>
              <w:spacing w:before="0"/>
              <w:ind w:left="0" w:right="-377"/>
              <w:rPr>
                <w:rFonts w:eastAsia="Century Gothic"/>
                <w:sz w:val="20"/>
                <w:szCs w:val="20"/>
              </w:rPr>
            </w:pPr>
            <w:r w:rsidRPr="0048680C">
              <w:rPr>
                <w:rFonts w:eastAsia="Century Gothic"/>
                <w:b/>
                <w:sz w:val="20"/>
                <w:szCs w:val="20"/>
              </w:rPr>
              <w:t>REGIÓN</w:t>
            </w:r>
          </w:p>
        </w:tc>
        <w:tc>
          <w:tcPr>
            <w:tcW w:w="6601" w:type="dxa"/>
            <w:tcBorders>
              <w:top w:val="single" w:sz="4" w:space="0" w:color="000000"/>
              <w:left w:val="single" w:sz="4" w:space="0" w:color="000000"/>
              <w:bottom w:val="single" w:sz="4" w:space="0" w:color="000000"/>
              <w:right w:val="single" w:sz="4" w:space="0" w:color="000000"/>
            </w:tcBorders>
          </w:tcPr>
          <w:p w14:paraId="1BEA99BA" w14:textId="0FB8DBCD" w:rsidR="00811FCF" w:rsidRPr="0048680C" w:rsidRDefault="008A0B39">
            <w:pPr>
              <w:spacing w:before="0"/>
              <w:ind w:left="0"/>
              <w:rPr>
                <w:rFonts w:eastAsia="Century Gothic"/>
                <w:sz w:val="20"/>
                <w:szCs w:val="20"/>
              </w:rPr>
            </w:pPr>
            <w:r w:rsidRPr="0048680C">
              <w:rPr>
                <w:rFonts w:eastAsia="Century Gothic"/>
                <w:sz w:val="20"/>
                <w:szCs w:val="20"/>
              </w:rPr>
              <w:t xml:space="preserve">Región </w:t>
            </w:r>
            <w:r w:rsidR="00D03439">
              <w:rPr>
                <w:rFonts w:eastAsia="Century Gothic"/>
                <w:sz w:val="20"/>
                <w:szCs w:val="20"/>
              </w:rPr>
              <w:t>del Libertador Bernardo O’Higgins</w:t>
            </w:r>
          </w:p>
        </w:tc>
      </w:tr>
    </w:tbl>
    <w:p w14:paraId="43F8E3B4" w14:textId="77777777" w:rsidR="00811FCF" w:rsidRPr="0048680C" w:rsidRDefault="00811FCF">
      <w:pPr>
        <w:ind w:left="0"/>
        <w:jc w:val="both"/>
        <w:rPr>
          <w:rFonts w:eastAsia="Century Gothic"/>
          <w:sz w:val="20"/>
          <w:szCs w:val="20"/>
        </w:rPr>
      </w:pPr>
    </w:p>
    <w:p w14:paraId="3E444C54" w14:textId="79F1A3CA" w:rsidR="00811FCF" w:rsidRPr="0048680C" w:rsidRDefault="00B072B4">
      <w:pPr>
        <w:pStyle w:val="Ttulo1"/>
        <w:ind w:left="425" w:hanging="425"/>
        <w:jc w:val="left"/>
        <w:rPr>
          <w:rFonts w:eastAsia="Century Gothic"/>
          <w:sz w:val="20"/>
          <w:szCs w:val="20"/>
        </w:rPr>
      </w:pPr>
      <w:bookmarkStart w:id="0" w:name="_gjdgxs" w:colFirst="0" w:colLast="0"/>
      <w:bookmarkEnd w:id="0"/>
      <w:r w:rsidRPr="0048680C">
        <w:rPr>
          <w:rFonts w:eastAsia="Century Gothic"/>
          <w:sz w:val="20"/>
          <w:szCs w:val="20"/>
        </w:rPr>
        <w:t>2)</w:t>
      </w:r>
      <w:r w:rsidRPr="0048680C">
        <w:rPr>
          <w:rFonts w:eastAsia="Century Gothic"/>
          <w:sz w:val="20"/>
          <w:szCs w:val="20"/>
        </w:rPr>
        <w:tab/>
        <w:t>DESCRIPCIÓN DE LOS PRODUCTOS Y/O SERVICIOS SOLICITADOS</w:t>
      </w:r>
    </w:p>
    <w:p w14:paraId="46257864" w14:textId="26885F7C" w:rsidR="003F6748" w:rsidRPr="0048680C" w:rsidRDefault="003F6748" w:rsidP="003F6748">
      <w:pPr>
        <w:rPr>
          <w:sz w:val="20"/>
          <w:szCs w:val="20"/>
        </w:rPr>
      </w:pPr>
    </w:p>
    <w:p w14:paraId="58C3D2A4" w14:textId="183B5867" w:rsidR="003F6748" w:rsidRPr="0048680C" w:rsidRDefault="003F6748" w:rsidP="006C300B">
      <w:pPr>
        <w:jc w:val="both"/>
        <w:rPr>
          <w:sz w:val="20"/>
          <w:szCs w:val="20"/>
        </w:rPr>
      </w:pPr>
      <w:r w:rsidRPr="0048680C">
        <w:rPr>
          <w:sz w:val="20"/>
          <w:szCs w:val="20"/>
        </w:rPr>
        <w:t xml:space="preserve">Se requiere </w:t>
      </w:r>
      <w:r w:rsidR="007B4D94" w:rsidRPr="0048680C">
        <w:rPr>
          <w:sz w:val="20"/>
          <w:szCs w:val="20"/>
        </w:rPr>
        <w:t>de acuerdo con</w:t>
      </w:r>
      <w:r w:rsidRPr="0048680C">
        <w:rPr>
          <w:sz w:val="20"/>
          <w:szCs w:val="20"/>
        </w:rPr>
        <w:t xml:space="preserve"> lo estipulad</w:t>
      </w:r>
      <w:r w:rsidR="00E6093A" w:rsidRPr="0048680C">
        <w:rPr>
          <w:sz w:val="20"/>
          <w:szCs w:val="20"/>
        </w:rPr>
        <w:t>o</w:t>
      </w:r>
      <w:r w:rsidR="009E4732" w:rsidRPr="0048680C">
        <w:rPr>
          <w:sz w:val="20"/>
          <w:szCs w:val="20"/>
        </w:rPr>
        <w:t xml:space="preserve">, </w:t>
      </w:r>
      <w:r w:rsidR="004B5EB7" w:rsidRPr="0048680C">
        <w:rPr>
          <w:sz w:val="20"/>
          <w:szCs w:val="20"/>
        </w:rPr>
        <w:t xml:space="preserve">mobiliario para </w:t>
      </w:r>
      <w:r w:rsidR="00772160" w:rsidRPr="0048680C">
        <w:rPr>
          <w:sz w:val="20"/>
          <w:szCs w:val="20"/>
        </w:rPr>
        <w:t xml:space="preserve">el edificio administrativo </w:t>
      </w:r>
      <w:r w:rsidR="004B5EB7" w:rsidRPr="0048680C">
        <w:rPr>
          <w:sz w:val="20"/>
          <w:szCs w:val="20"/>
        </w:rPr>
        <w:t xml:space="preserve">del </w:t>
      </w:r>
      <w:r w:rsidRPr="0048680C">
        <w:rPr>
          <w:sz w:val="20"/>
          <w:szCs w:val="20"/>
        </w:rPr>
        <w:t xml:space="preserve">Servicio Local de Educación </w:t>
      </w:r>
      <w:r w:rsidR="00935383" w:rsidRPr="0048680C">
        <w:rPr>
          <w:sz w:val="20"/>
          <w:szCs w:val="20"/>
        </w:rPr>
        <w:t xml:space="preserve">Pública </w:t>
      </w:r>
      <w:r w:rsidR="00EC68C0">
        <w:rPr>
          <w:sz w:val="20"/>
          <w:szCs w:val="20"/>
        </w:rPr>
        <w:t>Valle Cachapoal</w:t>
      </w:r>
      <w:r w:rsidR="00935383" w:rsidRPr="0048680C">
        <w:rPr>
          <w:sz w:val="20"/>
          <w:szCs w:val="20"/>
        </w:rPr>
        <w:t>, según el siguiente detalle:</w:t>
      </w:r>
    </w:p>
    <w:p w14:paraId="2FF0424D" w14:textId="77777777" w:rsidR="0005200D" w:rsidRPr="0048680C" w:rsidRDefault="0005200D" w:rsidP="003F6748">
      <w:pPr>
        <w:rPr>
          <w:sz w:val="20"/>
          <w:szCs w:val="20"/>
        </w:rPr>
      </w:pPr>
    </w:p>
    <w:tbl>
      <w:tblPr>
        <w:tblW w:w="9900" w:type="dxa"/>
        <w:jc w:val="center"/>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Layout w:type="fixed"/>
        <w:tblLook w:val="0600" w:firstRow="0" w:lastRow="0" w:firstColumn="0" w:lastColumn="0" w:noHBand="1" w:noVBand="1"/>
      </w:tblPr>
      <w:tblGrid>
        <w:gridCol w:w="557"/>
        <w:gridCol w:w="1095"/>
        <w:gridCol w:w="2503"/>
        <w:gridCol w:w="2923"/>
        <w:gridCol w:w="1260"/>
        <w:gridCol w:w="1562"/>
      </w:tblGrid>
      <w:tr w:rsidR="00EB4059" w:rsidRPr="0048680C" w14:paraId="55920DE9" w14:textId="77777777" w:rsidTr="1B667C95">
        <w:trPr>
          <w:tblHeader/>
          <w:jc w:val="center"/>
        </w:trPr>
        <w:tc>
          <w:tcPr>
            <w:tcW w:w="557"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auto" w:fill="666666"/>
            <w:tcMar>
              <w:top w:w="-353" w:type="dxa"/>
              <w:left w:w="-353" w:type="dxa"/>
              <w:bottom w:w="-353" w:type="dxa"/>
              <w:right w:w="-353" w:type="dxa"/>
            </w:tcMar>
            <w:vAlign w:val="center"/>
          </w:tcPr>
          <w:p w14:paraId="3EEAC2D3" w14:textId="77777777" w:rsidR="00EB4059" w:rsidRPr="0048680C" w:rsidRDefault="00EB4059" w:rsidP="008F7CE0">
            <w:pPr>
              <w:widowControl w:val="0"/>
              <w:ind w:left="0"/>
              <w:jc w:val="center"/>
              <w:rPr>
                <w:rFonts w:eastAsia="Century Gothic"/>
                <w:b/>
                <w:color w:val="FFFFFF"/>
              </w:rPr>
            </w:pPr>
            <w:r w:rsidRPr="0048680C">
              <w:rPr>
                <w:rFonts w:eastAsia="Century Gothic"/>
                <w:b/>
                <w:color w:val="FFFFFF"/>
              </w:rPr>
              <w:t>N° Producto</w:t>
            </w:r>
          </w:p>
        </w:tc>
        <w:tc>
          <w:tcPr>
            <w:tcW w:w="1095"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auto" w:fill="666666"/>
            <w:tcMar>
              <w:top w:w="-353" w:type="dxa"/>
              <w:left w:w="-353" w:type="dxa"/>
              <w:bottom w:w="-353" w:type="dxa"/>
              <w:right w:w="-353" w:type="dxa"/>
            </w:tcMar>
            <w:vAlign w:val="center"/>
          </w:tcPr>
          <w:p w14:paraId="4F40DBDD" w14:textId="77777777" w:rsidR="00EB4059" w:rsidRPr="0048680C" w:rsidRDefault="00EB4059" w:rsidP="008F7CE0">
            <w:pPr>
              <w:widowControl w:val="0"/>
              <w:ind w:left="0"/>
              <w:jc w:val="center"/>
              <w:rPr>
                <w:rFonts w:eastAsia="Century Gothic"/>
                <w:b/>
                <w:color w:val="FFFFFF"/>
              </w:rPr>
            </w:pPr>
            <w:r w:rsidRPr="0048680C">
              <w:rPr>
                <w:rFonts w:eastAsia="Century Gothic"/>
                <w:b/>
                <w:color w:val="FFFFFF"/>
              </w:rPr>
              <w:t>Cantidad</w:t>
            </w:r>
          </w:p>
        </w:tc>
        <w:tc>
          <w:tcPr>
            <w:tcW w:w="2503"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auto" w:fill="666666"/>
            <w:tcMar>
              <w:top w:w="-353" w:type="dxa"/>
              <w:left w:w="-353" w:type="dxa"/>
              <w:bottom w:w="-353" w:type="dxa"/>
              <w:right w:w="-353" w:type="dxa"/>
            </w:tcMar>
            <w:vAlign w:val="center"/>
          </w:tcPr>
          <w:p w14:paraId="063F8481" w14:textId="77777777" w:rsidR="00EB4059" w:rsidRPr="0048680C" w:rsidRDefault="00EB4059" w:rsidP="008F7CE0">
            <w:pPr>
              <w:widowControl w:val="0"/>
              <w:ind w:left="0"/>
              <w:jc w:val="center"/>
              <w:rPr>
                <w:rFonts w:eastAsia="Century Gothic"/>
                <w:b/>
                <w:color w:val="FFFFFF"/>
              </w:rPr>
            </w:pPr>
            <w:r w:rsidRPr="0048680C">
              <w:rPr>
                <w:rFonts w:eastAsia="Century Gothic"/>
                <w:b/>
                <w:color w:val="FFFFFF"/>
              </w:rPr>
              <w:t>Descripción</w:t>
            </w:r>
          </w:p>
        </w:tc>
        <w:tc>
          <w:tcPr>
            <w:tcW w:w="2923"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auto" w:fill="666666"/>
            <w:tcMar>
              <w:top w:w="-353" w:type="dxa"/>
              <w:left w:w="-353" w:type="dxa"/>
              <w:bottom w:w="-353" w:type="dxa"/>
              <w:right w:w="-353" w:type="dxa"/>
            </w:tcMar>
            <w:vAlign w:val="center"/>
          </w:tcPr>
          <w:p w14:paraId="4DCB0CD3" w14:textId="77777777" w:rsidR="00EB4059" w:rsidRPr="0048680C" w:rsidRDefault="00EB4059" w:rsidP="008F7CE0">
            <w:pPr>
              <w:widowControl w:val="0"/>
              <w:ind w:left="0"/>
              <w:jc w:val="center"/>
              <w:rPr>
                <w:rFonts w:eastAsia="Century Gothic"/>
                <w:b/>
                <w:color w:val="FFFFFF"/>
              </w:rPr>
            </w:pPr>
            <w:r w:rsidRPr="0048680C">
              <w:rPr>
                <w:rFonts w:eastAsia="Century Gothic"/>
                <w:b/>
                <w:color w:val="FFFFFF"/>
              </w:rPr>
              <w:t>Imagen Referencial</w:t>
            </w:r>
          </w:p>
        </w:tc>
        <w:tc>
          <w:tcPr>
            <w:tcW w:w="1260"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auto" w:fill="666666"/>
            <w:tcMar>
              <w:top w:w="-353" w:type="dxa"/>
              <w:left w:w="-353" w:type="dxa"/>
              <w:bottom w:w="-353" w:type="dxa"/>
              <w:right w:w="-353" w:type="dxa"/>
            </w:tcMar>
            <w:vAlign w:val="center"/>
          </w:tcPr>
          <w:p w14:paraId="01B7CAD4" w14:textId="77777777" w:rsidR="00EB4059" w:rsidRPr="0048680C" w:rsidRDefault="00EB4059" w:rsidP="008F7CE0">
            <w:pPr>
              <w:widowControl w:val="0"/>
              <w:ind w:left="0"/>
              <w:jc w:val="center"/>
              <w:rPr>
                <w:rFonts w:eastAsia="Century Gothic"/>
                <w:b/>
                <w:color w:val="FFFFFF"/>
              </w:rPr>
            </w:pPr>
            <w:r w:rsidRPr="0048680C">
              <w:rPr>
                <w:rFonts w:eastAsia="Century Gothic"/>
                <w:b/>
                <w:color w:val="FFFFFF"/>
              </w:rPr>
              <w:t>Documentos requeridos</w:t>
            </w:r>
          </w:p>
        </w:tc>
        <w:tc>
          <w:tcPr>
            <w:tcW w:w="1562"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auto" w:fill="666666"/>
            <w:tcMar>
              <w:top w:w="-353" w:type="dxa"/>
              <w:left w:w="-353" w:type="dxa"/>
              <w:bottom w:w="-353" w:type="dxa"/>
              <w:right w:w="-353" w:type="dxa"/>
            </w:tcMar>
            <w:vAlign w:val="center"/>
          </w:tcPr>
          <w:p w14:paraId="02ECE822" w14:textId="77777777" w:rsidR="00EB4059" w:rsidRPr="0048680C" w:rsidRDefault="00EB4059" w:rsidP="008F7CE0">
            <w:pPr>
              <w:widowControl w:val="0"/>
              <w:ind w:left="0"/>
              <w:jc w:val="center"/>
              <w:rPr>
                <w:rFonts w:eastAsia="Century Gothic"/>
                <w:b/>
                <w:color w:val="FFFFFF"/>
              </w:rPr>
            </w:pPr>
            <w:r w:rsidRPr="0048680C">
              <w:rPr>
                <w:rFonts w:eastAsia="Century Gothic"/>
                <w:b/>
                <w:color w:val="FFFFFF"/>
              </w:rPr>
              <w:t>Monto Bruto Presupuestado</w:t>
            </w:r>
          </w:p>
        </w:tc>
      </w:tr>
      <w:tr w:rsidR="0068754B" w:rsidRPr="0048680C" w14:paraId="18698CF8" w14:textId="77777777" w:rsidTr="1B667C95">
        <w:tblPrEx>
          <w:tblCellMar>
            <w:left w:w="70" w:type="dxa"/>
            <w:right w:w="70" w:type="dxa"/>
          </w:tblCellMar>
        </w:tblPrEx>
        <w:trPr>
          <w:trHeight w:val="2498"/>
          <w:jc w:val="center"/>
        </w:trPr>
        <w:tc>
          <w:tcPr>
            <w:tcW w:w="557" w:type="dxa"/>
            <w:tcBorders>
              <w:top w:val="single" w:sz="4" w:space="0" w:color="auto"/>
              <w:left w:val="single" w:sz="4" w:space="0" w:color="auto"/>
              <w:bottom w:val="single" w:sz="4" w:space="0" w:color="auto"/>
              <w:right w:val="single" w:sz="4" w:space="0" w:color="auto"/>
            </w:tcBorders>
            <w:vAlign w:val="center"/>
          </w:tcPr>
          <w:p w14:paraId="1EC514E7" w14:textId="6E865DEC" w:rsidR="0068754B" w:rsidRPr="0048680C" w:rsidRDefault="0068754B" w:rsidP="0068754B">
            <w:pPr>
              <w:widowControl w:val="0"/>
              <w:ind w:left="0"/>
              <w:jc w:val="center"/>
              <w:rPr>
                <w:rFonts w:eastAsia="Century Gothic"/>
              </w:rPr>
            </w:pPr>
            <w:r>
              <w:rPr>
                <w:rFonts w:eastAsia="Century Gothic"/>
              </w:rPr>
              <w:t>1</w:t>
            </w:r>
          </w:p>
        </w:tc>
        <w:tc>
          <w:tcPr>
            <w:tcW w:w="1095" w:type="dxa"/>
            <w:tcBorders>
              <w:top w:val="single" w:sz="4" w:space="0" w:color="auto"/>
              <w:left w:val="single" w:sz="4" w:space="0" w:color="auto"/>
              <w:bottom w:val="single" w:sz="4" w:space="0" w:color="auto"/>
              <w:right w:val="single" w:sz="4" w:space="0" w:color="auto"/>
            </w:tcBorders>
            <w:vAlign w:val="center"/>
          </w:tcPr>
          <w:p w14:paraId="09BF934D" w14:textId="041DA830" w:rsidR="0068754B" w:rsidRPr="0048680C" w:rsidRDefault="0068754B" w:rsidP="0068754B">
            <w:pPr>
              <w:widowControl w:val="0"/>
              <w:ind w:left="0"/>
              <w:rPr>
                <w:rFonts w:eastAsia="Century Gothic"/>
              </w:rPr>
            </w:pPr>
            <w:r>
              <w:rPr>
                <w:rFonts w:eastAsia="Century Gothic"/>
              </w:rPr>
              <w:t>60</w:t>
            </w:r>
          </w:p>
        </w:tc>
        <w:tc>
          <w:tcPr>
            <w:tcW w:w="2503" w:type="dxa"/>
            <w:tcBorders>
              <w:top w:val="single" w:sz="4" w:space="0" w:color="auto"/>
              <w:left w:val="single" w:sz="4" w:space="0" w:color="auto"/>
              <w:bottom w:val="single" w:sz="4" w:space="0" w:color="auto"/>
              <w:right w:val="single" w:sz="4" w:space="0" w:color="auto"/>
            </w:tcBorders>
            <w:vAlign w:val="center"/>
          </w:tcPr>
          <w:p w14:paraId="498499AD" w14:textId="77777777" w:rsidR="0068754B" w:rsidRPr="0068611D" w:rsidRDefault="0068754B" w:rsidP="0068754B">
            <w:pPr>
              <w:widowControl w:val="0"/>
              <w:ind w:left="0"/>
              <w:rPr>
                <w:rFonts w:eastAsia="Century Gothic"/>
                <w:b/>
              </w:rPr>
            </w:pPr>
            <w:r w:rsidRPr="0068611D">
              <w:rPr>
                <w:rFonts w:eastAsia="Century Gothic"/>
                <w:b/>
              </w:rPr>
              <w:t xml:space="preserve">SILLA ERGONOMICA CON RESPALDO EN MALLA Y APOYO LUMBAR RIGIDO. </w:t>
            </w:r>
          </w:p>
          <w:p w14:paraId="012D40C8" w14:textId="77777777" w:rsidR="003237D0" w:rsidRDefault="003237D0" w:rsidP="003237D0">
            <w:pPr>
              <w:widowControl w:val="0"/>
              <w:ind w:left="0"/>
              <w:rPr>
                <w:rFonts w:eastAsia="Century Gothic"/>
                <w:b/>
                <w:bCs/>
              </w:rPr>
            </w:pPr>
          </w:p>
          <w:p w14:paraId="5D0B26AC" w14:textId="4B1DB9A0" w:rsidR="003237D0" w:rsidRPr="003237D0" w:rsidRDefault="003237D0" w:rsidP="2685E5C2">
            <w:pPr>
              <w:widowControl w:val="0"/>
              <w:ind w:left="0"/>
              <w:rPr>
                <w:rFonts w:eastAsia="Century Gothic"/>
                <w:bCs/>
              </w:rPr>
            </w:pPr>
            <w:r w:rsidRPr="1E24254E">
              <w:rPr>
                <w:rFonts w:eastAsia="Century Gothic"/>
                <w:b/>
                <w:bCs/>
              </w:rPr>
              <w:t>Características</w:t>
            </w:r>
            <w:r>
              <w:rPr>
                <w:rFonts w:eastAsia="Century Gothic"/>
              </w:rPr>
              <w:t>:</w:t>
            </w:r>
          </w:p>
          <w:p w14:paraId="7F085D7B" w14:textId="794166A1" w:rsidR="0068754B" w:rsidRPr="0048680C" w:rsidRDefault="6C11499B" w:rsidP="2685E5C2">
            <w:pPr>
              <w:widowControl w:val="0"/>
              <w:ind w:left="0"/>
              <w:rPr>
                <w:rFonts w:eastAsia="Century Gothic"/>
              </w:rPr>
            </w:pPr>
            <w:r w:rsidRPr="2685E5C2">
              <w:rPr>
                <w:rFonts w:eastAsia="Century Gothic"/>
              </w:rPr>
              <w:t xml:space="preserve">Medidas: Alto total: 130 – 120 cm (aprox). Ancho total: </w:t>
            </w:r>
            <w:r w:rsidR="239FB495" w:rsidRPr="2685E5C2">
              <w:rPr>
                <w:rFonts w:eastAsia="Century Gothic"/>
              </w:rPr>
              <w:t>66 -</w:t>
            </w:r>
            <w:r w:rsidRPr="2685E5C2">
              <w:rPr>
                <w:rFonts w:eastAsia="Century Gothic"/>
              </w:rPr>
              <w:t xml:space="preserve">70 cm (aprox). Profundidad total: </w:t>
            </w:r>
            <w:r w:rsidR="239FB495" w:rsidRPr="2685E5C2">
              <w:rPr>
                <w:rFonts w:eastAsia="Century Gothic"/>
              </w:rPr>
              <w:t>60 -</w:t>
            </w:r>
            <w:r w:rsidRPr="2685E5C2">
              <w:rPr>
                <w:rFonts w:eastAsia="Century Gothic"/>
              </w:rPr>
              <w:t>7</w:t>
            </w:r>
            <w:r w:rsidR="239FB495" w:rsidRPr="2685E5C2">
              <w:rPr>
                <w:rFonts w:eastAsia="Century Gothic"/>
              </w:rPr>
              <w:t>0</w:t>
            </w:r>
            <w:r w:rsidRPr="2685E5C2">
              <w:rPr>
                <w:rFonts w:eastAsia="Century Gothic"/>
              </w:rPr>
              <w:t xml:space="preserve"> cm (aprox). </w:t>
            </w:r>
            <w:r w:rsidR="779631BE" w:rsidRPr="2685E5C2">
              <w:rPr>
                <w:rFonts w:eastAsia="Century Gothic"/>
              </w:rPr>
              <w:t>Profundidad total: 60 -70 cm (aprox)</w:t>
            </w:r>
            <w:r w:rsidRPr="2685E5C2">
              <w:rPr>
                <w:rFonts w:eastAsia="Century Gothic"/>
              </w:rPr>
              <w:t>. Respaldo reclinable. Asiento ajustable. Apoyo brazos</w:t>
            </w:r>
            <w:r w:rsidR="239FB495" w:rsidRPr="2685E5C2">
              <w:rPr>
                <w:rFonts w:eastAsia="Century Gothic"/>
              </w:rPr>
              <w:t xml:space="preserve"> regulable en altura. Apoya cabeza regulable. Peso máximo 120 kg.</w:t>
            </w:r>
          </w:p>
          <w:p w14:paraId="7EF73D81" w14:textId="77777777" w:rsidR="0068754B" w:rsidRPr="0048680C" w:rsidRDefault="0068754B" w:rsidP="0068754B">
            <w:pPr>
              <w:widowControl w:val="0"/>
              <w:ind w:left="0"/>
              <w:rPr>
                <w:rFonts w:eastAsia="Century Gothic"/>
                <w:bCs/>
              </w:rPr>
            </w:pPr>
          </w:p>
          <w:p w14:paraId="06348866" w14:textId="6DFF6796" w:rsidR="0068754B" w:rsidRPr="0048680C" w:rsidRDefault="0068754B" w:rsidP="0068754B">
            <w:pPr>
              <w:widowControl w:val="0"/>
              <w:ind w:left="0"/>
              <w:rPr>
                <w:rFonts w:eastAsia="Century Gothic"/>
                <w:b/>
              </w:rPr>
            </w:pPr>
            <w:r w:rsidRPr="0048680C">
              <w:rPr>
                <w:rFonts w:eastAsia="Century Gothic"/>
                <w:bCs/>
              </w:rPr>
              <w:t>Con despacho y armado</w:t>
            </w:r>
          </w:p>
        </w:tc>
        <w:tc>
          <w:tcPr>
            <w:tcW w:w="2923" w:type="dxa"/>
            <w:tcBorders>
              <w:top w:val="single" w:sz="4" w:space="0" w:color="auto"/>
              <w:left w:val="single" w:sz="4" w:space="0" w:color="auto"/>
              <w:bottom w:val="single" w:sz="4" w:space="0" w:color="auto"/>
              <w:right w:val="single" w:sz="4" w:space="0" w:color="auto"/>
            </w:tcBorders>
            <w:vAlign w:val="center"/>
          </w:tcPr>
          <w:p w14:paraId="28615CAA" w14:textId="7C8E3CD5" w:rsidR="0068754B" w:rsidRPr="0048680C" w:rsidRDefault="00834CA7" w:rsidP="0068754B">
            <w:pPr>
              <w:widowControl w:val="0"/>
              <w:jc w:val="center"/>
              <w:rPr>
                <w:rFonts w:eastAsia="Century Gothic"/>
              </w:rPr>
            </w:pPr>
            <w:r w:rsidRPr="00834CA7">
              <w:rPr>
                <w:rFonts w:eastAsia="Century Gothic"/>
                <w:noProof/>
              </w:rPr>
              <w:drawing>
                <wp:inline distT="0" distB="0" distL="0" distR="0" wp14:anchorId="7DE97BB8" wp14:editId="327F9125">
                  <wp:extent cx="1132840" cy="2122306"/>
                  <wp:effectExtent l="0" t="0" r="0" b="0"/>
                  <wp:docPr id="169742310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423102" name=""/>
                          <pic:cNvPicPr/>
                        </pic:nvPicPr>
                        <pic:blipFill rotWithShape="1">
                          <a:blip r:embed="rId7"/>
                          <a:srcRect l="18386" r="21594"/>
                          <a:stretch>
                            <a:fillRect/>
                          </a:stretch>
                        </pic:blipFill>
                        <pic:spPr bwMode="auto">
                          <a:xfrm>
                            <a:off x="0" y="0"/>
                            <a:ext cx="1154489" cy="2162864"/>
                          </a:xfrm>
                          <a:prstGeom prst="rect">
                            <a:avLst/>
                          </a:prstGeom>
                          <a:ln>
                            <a:noFill/>
                          </a:ln>
                          <a:extLst>
                            <a:ext uri="{53640926-AAD7-44D8-BBD7-CCE9431645EC}">
                              <a14:shadowObscured xmlns:a14="http://schemas.microsoft.com/office/drawing/2010/main"/>
                            </a:ext>
                          </a:extLst>
                        </pic:spPr>
                      </pic:pic>
                    </a:graphicData>
                  </a:graphic>
                </wp:inline>
              </w:drawing>
            </w:r>
          </w:p>
        </w:tc>
        <w:tc>
          <w:tcPr>
            <w:tcW w:w="1260" w:type="dxa"/>
            <w:tcBorders>
              <w:top w:val="single" w:sz="4" w:space="0" w:color="auto"/>
              <w:left w:val="single" w:sz="4" w:space="0" w:color="auto"/>
              <w:bottom w:val="single" w:sz="4" w:space="0" w:color="auto"/>
              <w:right w:val="single" w:sz="4" w:space="0" w:color="auto"/>
            </w:tcBorders>
            <w:vAlign w:val="center"/>
          </w:tcPr>
          <w:p w14:paraId="3A2CB4A8" w14:textId="0F51CDF1" w:rsidR="0068754B" w:rsidRPr="0048680C" w:rsidRDefault="0068754B" w:rsidP="0068754B">
            <w:pPr>
              <w:widowControl w:val="0"/>
              <w:ind w:left="0"/>
              <w:rPr>
                <w:rFonts w:eastAsia="Century Gothic"/>
              </w:rPr>
            </w:pPr>
            <w:r w:rsidRPr="0048680C">
              <w:rPr>
                <w:rFonts w:eastAsia="Century Gothic"/>
              </w:rPr>
              <w:t>Debe adjuntar especificaciones técnicas, medidas, colores e imágenes.</w:t>
            </w:r>
          </w:p>
        </w:tc>
        <w:tc>
          <w:tcPr>
            <w:tcW w:w="1562" w:type="dxa"/>
            <w:tcBorders>
              <w:top w:val="single" w:sz="4" w:space="0" w:color="auto"/>
              <w:left w:val="single" w:sz="4" w:space="0" w:color="auto"/>
              <w:bottom w:val="single" w:sz="4" w:space="0" w:color="auto"/>
              <w:right w:val="single" w:sz="4" w:space="0" w:color="auto"/>
            </w:tcBorders>
            <w:vAlign w:val="center"/>
          </w:tcPr>
          <w:p w14:paraId="601B7522" w14:textId="6C96E75E" w:rsidR="0068754B" w:rsidRPr="005A11C1" w:rsidRDefault="0054468C" w:rsidP="0068754B">
            <w:pPr>
              <w:widowControl w:val="0"/>
              <w:ind w:left="0"/>
              <w:rPr>
                <w:rFonts w:eastAsia="Century Gothic"/>
              </w:rPr>
            </w:pPr>
            <w:r w:rsidRPr="005A11C1">
              <w:rPr>
                <w:rFonts w:eastAsia="Century Gothic"/>
              </w:rPr>
              <w:t>$</w:t>
            </w:r>
            <w:r w:rsidR="005A11C1" w:rsidRPr="005A11C1">
              <w:rPr>
                <w:rFonts w:eastAsia="Century Gothic"/>
              </w:rPr>
              <w:t>5.400.000</w:t>
            </w:r>
          </w:p>
        </w:tc>
      </w:tr>
      <w:tr w:rsidR="0054468C" w:rsidRPr="0048680C" w14:paraId="191BDFCF" w14:textId="77777777" w:rsidTr="00760D7F">
        <w:tblPrEx>
          <w:tblCellMar>
            <w:left w:w="70" w:type="dxa"/>
            <w:right w:w="70" w:type="dxa"/>
          </w:tblCellMar>
        </w:tblPrEx>
        <w:trPr>
          <w:trHeight w:val="1809"/>
          <w:jc w:val="center"/>
        </w:trPr>
        <w:tc>
          <w:tcPr>
            <w:tcW w:w="557" w:type="dxa"/>
            <w:tcBorders>
              <w:top w:val="single" w:sz="4" w:space="0" w:color="auto"/>
              <w:left w:val="single" w:sz="4" w:space="0" w:color="auto"/>
              <w:bottom w:val="single" w:sz="4" w:space="0" w:color="auto"/>
              <w:right w:val="single" w:sz="4" w:space="0" w:color="auto"/>
            </w:tcBorders>
            <w:vAlign w:val="center"/>
          </w:tcPr>
          <w:p w14:paraId="634BE8AF" w14:textId="5D65CF74" w:rsidR="0054468C" w:rsidRPr="0068611D" w:rsidRDefault="0054468C" w:rsidP="0054468C">
            <w:pPr>
              <w:widowControl w:val="0"/>
              <w:ind w:left="0"/>
              <w:jc w:val="center"/>
              <w:rPr>
                <w:rFonts w:eastAsia="Century Gothic"/>
              </w:rPr>
            </w:pPr>
            <w:r w:rsidRPr="0068611D">
              <w:rPr>
                <w:rFonts w:eastAsia="Century Gothic"/>
              </w:rPr>
              <w:t>2</w:t>
            </w:r>
          </w:p>
        </w:tc>
        <w:tc>
          <w:tcPr>
            <w:tcW w:w="1095" w:type="dxa"/>
            <w:tcBorders>
              <w:top w:val="single" w:sz="4" w:space="0" w:color="auto"/>
              <w:left w:val="single" w:sz="4" w:space="0" w:color="auto"/>
              <w:bottom w:val="single" w:sz="4" w:space="0" w:color="auto"/>
              <w:right w:val="single" w:sz="4" w:space="0" w:color="auto"/>
            </w:tcBorders>
            <w:vAlign w:val="center"/>
          </w:tcPr>
          <w:p w14:paraId="722A60CE" w14:textId="69F4C057" w:rsidR="0054468C" w:rsidRPr="0068611D" w:rsidRDefault="004F4F80" w:rsidP="0054468C">
            <w:pPr>
              <w:widowControl w:val="0"/>
              <w:ind w:left="0"/>
              <w:rPr>
                <w:rFonts w:eastAsia="Century Gothic"/>
              </w:rPr>
            </w:pPr>
            <w:r>
              <w:rPr>
                <w:rFonts w:eastAsia="Century Gothic"/>
              </w:rPr>
              <w:t>1</w:t>
            </w:r>
          </w:p>
        </w:tc>
        <w:tc>
          <w:tcPr>
            <w:tcW w:w="2503" w:type="dxa"/>
            <w:tcBorders>
              <w:top w:val="single" w:sz="4" w:space="0" w:color="auto"/>
              <w:left w:val="single" w:sz="4" w:space="0" w:color="auto"/>
              <w:bottom w:val="single" w:sz="4" w:space="0" w:color="auto"/>
              <w:right w:val="single" w:sz="4" w:space="0" w:color="auto"/>
            </w:tcBorders>
            <w:vAlign w:val="center"/>
          </w:tcPr>
          <w:p w14:paraId="462F4A2E" w14:textId="07F83A67" w:rsidR="0054468C" w:rsidRDefault="004F4F80" w:rsidP="1E24254E">
            <w:pPr>
              <w:widowControl w:val="0"/>
              <w:ind w:left="0"/>
              <w:rPr>
                <w:rFonts w:eastAsia="Century Gothic"/>
                <w:b/>
                <w:bCs/>
              </w:rPr>
            </w:pPr>
            <w:r w:rsidRPr="004F4F80">
              <w:rPr>
                <w:rFonts w:eastAsia="Century Gothic"/>
                <w:b/>
                <w:bCs/>
              </w:rPr>
              <w:t>MESA DE REUNIONES PARA 14 PERSONAS 120 CM X 420 CM</w:t>
            </w:r>
            <w:r w:rsidR="0054468C" w:rsidRPr="1E24254E">
              <w:rPr>
                <w:rFonts w:eastAsia="Century Gothic"/>
                <w:b/>
                <w:bCs/>
              </w:rPr>
              <w:t xml:space="preserve">. </w:t>
            </w:r>
          </w:p>
          <w:p w14:paraId="40863885" w14:textId="3F7A454B" w:rsidR="51EE8F5A" w:rsidRDefault="51EE8F5A" w:rsidP="1B667C95">
            <w:pPr>
              <w:widowControl w:val="0"/>
              <w:ind w:left="0"/>
            </w:pPr>
            <w:r w:rsidRPr="1B667C95">
              <w:rPr>
                <w:rFonts w:eastAsia="Century Gothic"/>
                <w:color w:val="000000" w:themeColor="text1"/>
              </w:rPr>
              <w:t xml:space="preserve"> cubierta recta y bases tipo corchete en perfilería metálica.</w:t>
            </w:r>
          </w:p>
          <w:p w14:paraId="7AD37624" w14:textId="2998D93A" w:rsidR="51EE8F5A" w:rsidRDefault="51EE8F5A" w:rsidP="1B667C95">
            <w:pPr>
              <w:widowControl w:val="0"/>
              <w:ind w:left="0"/>
            </w:pPr>
            <w:r w:rsidRPr="1B667C95">
              <w:rPr>
                <w:rFonts w:eastAsia="Century Gothic"/>
                <w:color w:val="000000" w:themeColor="text1"/>
              </w:rPr>
              <w:t xml:space="preserve"> Especificaciones técnicas: </w:t>
            </w:r>
          </w:p>
          <w:p w14:paraId="104D738C" w14:textId="17FA591A" w:rsidR="51EE8F5A" w:rsidRDefault="51EE8F5A" w:rsidP="1B667C95">
            <w:pPr>
              <w:widowControl w:val="0"/>
              <w:ind w:left="0"/>
            </w:pPr>
            <w:r w:rsidRPr="1B667C95">
              <w:rPr>
                <w:rFonts w:eastAsia="Century Gothic"/>
                <w:color w:val="000000" w:themeColor="text1"/>
              </w:rPr>
              <w:t xml:space="preserve">- Cubierta recta en MDF 25 mm, con laminado plástico de alta presión Pertech, cantos en PVC de 2 mm. </w:t>
            </w:r>
          </w:p>
          <w:p w14:paraId="2348D33E" w14:textId="61D23549" w:rsidR="1E0C720A" w:rsidRDefault="1E0C720A" w:rsidP="1B667C95">
            <w:pPr>
              <w:widowControl w:val="0"/>
              <w:ind w:left="0"/>
              <w:rPr>
                <w:rFonts w:eastAsia="Century Gothic"/>
                <w:color w:val="000000" w:themeColor="text1"/>
              </w:rPr>
            </w:pPr>
            <w:r w:rsidRPr="1B667C95">
              <w:rPr>
                <w:rFonts w:eastAsia="Century Gothic"/>
                <w:color w:val="000000" w:themeColor="text1"/>
              </w:rPr>
              <w:t>- P</w:t>
            </w:r>
            <w:r w:rsidR="51EE8F5A" w:rsidRPr="1B667C95">
              <w:rPr>
                <w:rFonts w:eastAsia="Century Gothic"/>
                <w:color w:val="000000" w:themeColor="text1"/>
              </w:rPr>
              <w:t>erfil cuadrado</w:t>
            </w:r>
            <w:r w:rsidR="2C19D95F" w:rsidRPr="1B667C95">
              <w:rPr>
                <w:rFonts w:eastAsia="Century Gothic"/>
                <w:color w:val="000000" w:themeColor="text1"/>
              </w:rPr>
              <w:t xml:space="preserve"> 75 x75 x3mm, diseño</w:t>
            </w:r>
            <w:r w:rsidR="09E0C91D" w:rsidRPr="1B667C95">
              <w:rPr>
                <w:rFonts w:eastAsia="Century Gothic"/>
                <w:color w:val="000000" w:themeColor="text1"/>
              </w:rPr>
              <w:t xml:space="preserve"> </w:t>
            </w:r>
            <w:r w:rsidR="51EE8F5A" w:rsidRPr="1B667C95">
              <w:rPr>
                <w:rFonts w:eastAsia="Century Gothic"/>
                <w:color w:val="000000" w:themeColor="text1"/>
              </w:rPr>
              <w:t>tipo corchete</w:t>
            </w:r>
            <w:r w:rsidR="53D23092" w:rsidRPr="1B667C95">
              <w:rPr>
                <w:rFonts w:eastAsia="Century Gothic"/>
                <w:color w:val="000000" w:themeColor="text1"/>
              </w:rPr>
              <w:t xml:space="preserve"> patas </w:t>
            </w:r>
            <w:r w:rsidR="69C30200" w:rsidRPr="1B667C95">
              <w:rPr>
                <w:rFonts w:eastAsia="Century Gothic"/>
                <w:color w:val="000000" w:themeColor="text1"/>
              </w:rPr>
              <w:t>intermedias para</w:t>
            </w:r>
            <w:r w:rsidR="53D23092" w:rsidRPr="1B667C95">
              <w:rPr>
                <w:rFonts w:eastAsia="Century Gothic"/>
                <w:color w:val="000000" w:themeColor="text1"/>
              </w:rPr>
              <w:t xml:space="preserve"> </w:t>
            </w:r>
            <w:r w:rsidR="3B675719" w:rsidRPr="1B667C95">
              <w:rPr>
                <w:rFonts w:eastAsia="Century Gothic"/>
                <w:color w:val="000000" w:themeColor="text1"/>
              </w:rPr>
              <w:t>soporte retranqueadas</w:t>
            </w:r>
            <w:r w:rsidR="53D23092" w:rsidRPr="1B667C95">
              <w:rPr>
                <w:rFonts w:eastAsia="Century Gothic"/>
                <w:color w:val="000000" w:themeColor="text1"/>
              </w:rPr>
              <w:t xml:space="preserve"> con respecto </w:t>
            </w:r>
            <w:r w:rsidR="03BEC79F" w:rsidRPr="1B667C95">
              <w:rPr>
                <w:rFonts w:eastAsia="Century Gothic"/>
                <w:color w:val="000000" w:themeColor="text1"/>
              </w:rPr>
              <w:t>al borde</w:t>
            </w:r>
            <w:r w:rsidR="53D23092" w:rsidRPr="1B667C95">
              <w:rPr>
                <w:rFonts w:eastAsia="Century Gothic"/>
                <w:color w:val="000000" w:themeColor="text1"/>
              </w:rPr>
              <w:t xml:space="preserve"> de la mesa</w:t>
            </w:r>
            <w:r w:rsidR="35B29B3E" w:rsidRPr="1B667C95">
              <w:rPr>
                <w:rFonts w:eastAsia="Century Gothic"/>
                <w:color w:val="000000" w:themeColor="text1"/>
              </w:rPr>
              <w:t>. Soporte horizontal con</w:t>
            </w:r>
            <w:r w:rsidR="53D23092" w:rsidRPr="1B667C95">
              <w:rPr>
                <w:rFonts w:eastAsia="Century Gothic"/>
                <w:color w:val="000000" w:themeColor="text1"/>
              </w:rPr>
              <w:t xml:space="preserve"> perfil rectangular </w:t>
            </w:r>
            <w:r w:rsidR="1DD6C3E8" w:rsidRPr="1B667C95">
              <w:rPr>
                <w:rFonts w:eastAsia="Century Gothic"/>
                <w:color w:val="000000" w:themeColor="text1"/>
              </w:rPr>
              <w:t>8</w:t>
            </w:r>
            <w:r w:rsidR="53D23092" w:rsidRPr="1B667C95">
              <w:rPr>
                <w:rFonts w:eastAsia="Century Gothic"/>
                <w:color w:val="000000" w:themeColor="text1"/>
              </w:rPr>
              <w:t>0 x</w:t>
            </w:r>
            <w:r w:rsidR="142AD345" w:rsidRPr="1B667C95">
              <w:rPr>
                <w:rFonts w:eastAsia="Century Gothic"/>
                <w:color w:val="000000" w:themeColor="text1"/>
              </w:rPr>
              <w:t xml:space="preserve"> 4</w:t>
            </w:r>
            <w:r w:rsidR="6002262C" w:rsidRPr="1B667C95">
              <w:rPr>
                <w:rFonts w:eastAsia="Century Gothic"/>
                <w:color w:val="000000" w:themeColor="text1"/>
              </w:rPr>
              <w:t>0</w:t>
            </w:r>
            <w:r w:rsidR="550495CF" w:rsidRPr="1B667C95">
              <w:rPr>
                <w:rFonts w:eastAsia="Century Gothic"/>
                <w:color w:val="000000" w:themeColor="text1"/>
              </w:rPr>
              <w:t xml:space="preserve"> x 3mm</w:t>
            </w:r>
            <w:r w:rsidR="51EE8F5A" w:rsidRPr="1B667C95">
              <w:rPr>
                <w:rFonts w:eastAsia="Century Gothic"/>
                <w:color w:val="000000" w:themeColor="text1"/>
              </w:rPr>
              <w:t xml:space="preserve"> con vigas fijas para cubierta suspendida. </w:t>
            </w:r>
          </w:p>
          <w:p w14:paraId="121A34B4" w14:textId="1ACE3E25" w:rsidR="6693EB3F" w:rsidRDefault="6693EB3F" w:rsidP="1B667C95">
            <w:pPr>
              <w:widowControl w:val="0"/>
              <w:spacing w:line="259" w:lineRule="auto"/>
              <w:ind w:left="0"/>
            </w:pPr>
            <w:r w:rsidRPr="1B667C95">
              <w:rPr>
                <w:rFonts w:eastAsia="Century Gothic"/>
                <w:color w:val="000000" w:themeColor="text1"/>
              </w:rPr>
              <w:t xml:space="preserve"> </w:t>
            </w:r>
          </w:p>
          <w:p w14:paraId="04BC0505" w14:textId="3FAB093E" w:rsidR="51EE8F5A" w:rsidRDefault="51EE8F5A" w:rsidP="1B667C95">
            <w:pPr>
              <w:ind w:left="0"/>
              <w:rPr>
                <w:rFonts w:eastAsia="Century Gothic"/>
                <w:color w:val="000000" w:themeColor="text1"/>
              </w:rPr>
            </w:pPr>
            <w:r w:rsidRPr="1B667C95">
              <w:rPr>
                <w:rFonts w:eastAsia="Century Gothic"/>
                <w:color w:val="000000" w:themeColor="text1"/>
              </w:rPr>
              <w:t>- Incluye patines de regulación</w:t>
            </w:r>
            <w:r w:rsidR="00FF1E5B" w:rsidRPr="1B667C95">
              <w:rPr>
                <w:rFonts w:eastAsia="Century Gothic"/>
                <w:color w:val="000000" w:themeColor="text1"/>
              </w:rPr>
              <w:t>.</w:t>
            </w:r>
            <w:r w:rsidRPr="1B667C95">
              <w:rPr>
                <w:rFonts w:eastAsia="Century Gothic"/>
                <w:color w:val="000000" w:themeColor="text1"/>
              </w:rPr>
              <w:t xml:space="preserve"> </w:t>
            </w:r>
          </w:p>
          <w:p w14:paraId="4319E774" w14:textId="3CA49AB6" w:rsidR="105EDF5F" w:rsidRDefault="105EDF5F" w:rsidP="1B667C95">
            <w:pPr>
              <w:ind w:left="0"/>
              <w:rPr>
                <w:rFonts w:eastAsia="Century Gothic"/>
                <w:color w:val="000000" w:themeColor="text1"/>
              </w:rPr>
            </w:pPr>
            <w:r w:rsidRPr="1B667C95">
              <w:rPr>
                <w:rFonts w:eastAsia="Century Gothic"/>
                <w:color w:val="000000" w:themeColor="text1"/>
              </w:rPr>
              <w:t>-</w:t>
            </w:r>
            <w:r w:rsidR="51EE8F5A" w:rsidRPr="1B667C95">
              <w:rPr>
                <w:rFonts w:eastAsia="Century Gothic"/>
                <w:color w:val="000000" w:themeColor="text1"/>
              </w:rPr>
              <w:t xml:space="preserve"> </w:t>
            </w:r>
            <w:r w:rsidRPr="1B667C95">
              <w:rPr>
                <w:rFonts w:eastAsia="Century Gothic"/>
                <w:color w:val="000000" w:themeColor="text1"/>
              </w:rPr>
              <w:t xml:space="preserve"> </w:t>
            </w:r>
            <w:r w:rsidR="51EE8F5A" w:rsidRPr="1B667C95">
              <w:rPr>
                <w:rFonts w:eastAsia="Century Gothic"/>
                <w:color w:val="000000" w:themeColor="text1"/>
              </w:rPr>
              <w:t>Estructura metálica electro pintada, color blanco</w:t>
            </w:r>
            <w:r w:rsidR="0E8314A0" w:rsidRPr="1B667C95">
              <w:rPr>
                <w:rFonts w:eastAsia="Century Gothic"/>
                <w:color w:val="000000" w:themeColor="text1"/>
              </w:rPr>
              <w:t xml:space="preserve"> debe tener terminación brillante y suave al tacto</w:t>
            </w:r>
            <w:r w:rsidR="51EE8F5A" w:rsidRPr="1B667C95">
              <w:rPr>
                <w:rFonts w:eastAsia="Century Gothic"/>
                <w:color w:val="000000" w:themeColor="text1"/>
              </w:rPr>
              <w:t xml:space="preserve">. </w:t>
            </w:r>
          </w:p>
          <w:p w14:paraId="781BB9CF" w14:textId="16AD5258" w:rsidR="51EE8F5A" w:rsidRDefault="51EE8F5A" w:rsidP="1B667C95">
            <w:pPr>
              <w:ind w:left="0"/>
              <w:rPr>
                <w:rFonts w:eastAsia="Century Gothic"/>
                <w:color w:val="000000" w:themeColor="text1"/>
              </w:rPr>
            </w:pPr>
            <w:r w:rsidRPr="1B667C95">
              <w:rPr>
                <w:rFonts w:eastAsia="Century Gothic"/>
                <w:color w:val="000000" w:themeColor="text1"/>
              </w:rPr>
              <w:t xml:space="preserve">– 2 Cajas eléctrica triple sobre cubierta con tapa metálica de registro. (incluir enchufes). </w:t>
            </w:r>
          </w:p>
          <w:p w14:paraId="7DE10415" w14:textId="1B4B67A0" w:rsidR="1B667C95" w:rsidRDefault="1B667C95" w:rsidP="1B667C95">
            <w:pPr>
              <w:widowControl w:val="0"/>
              <w:ind w:left="0"/>
              <w:rPr>
                <w:rFonts w:eastAsia="Century Gothic"/>
              </w:rPr>
            </w:pPr>
          </w:p>
          <w:p w14:paraId="47465F4F" w14:textId="77777777" w:rsidR="0068611D" w:rsidRPr="0048680C" w:rsidRDefault="0068611D" w:rsidP="0068611D">
            <w:pPr>
              <w:widowControl w:val="0"/>
              <w:ind w:left="0"/>
              <w:rPr>
                <w:rFonts w:eastAsia="Century Gothic"/>
                <w:bCs/>
              </w:rPr>
            </w:pPr>
          </w:p>
          <w:p w14:paraId="5ED0B9DE" w14:textId="020FA1E8" w:rsidR="0054468C" w:rsidRPr="0068611D" w:rsidRDefault="0054468C" w:rsidP="0054468C">
            <w:pPr>
              <w:widowControl w:val="0"/>
              <w:ind w:left="0"/>
              <w:rPr>
                <w:rFonts w:eastAsia="Century Gothic"/>
                <w:b/>
              </w:rPr>
            </w:pPr>
            <w:r w:rsidRPr="0068611D">
              <w:rPr>
                <w:rFonts w:eastAsia="Century Gothic"/>
                <w:bCs/>
              </w:rPr>
              <w:t>Con despacho y armado</w:t>
            </w:r>
          </w:p>
        </w:tc>
        <w:tc>
          <w:tcPr>
            <w:tcW w:w="2923" w:type="dxa"/>
            <w:tcBorders>
              <w:top w:val="single" w:sz="4" w:space="0" w:color="auto"/>
              <w:left w:val="single" w:sz="4" w:space="0" w:color="auto"/>
              <w:bottom w:val="single" w:sz="4" w:space="0" w:color="auto"/>
              <w:right w:val="single" w:sz="4" w:space="0" w:color="auto"/>
            </w:tcBorders>
            <w:vAlign w:val="center"/>
          </w:tcPr>
          <w:p w14:paraId="08775D62" w14:textId="6D4C5D7A" w:rsidR="0054468C" w:rsidRPr="0068611D" w:rsidRDefault="1577C1E6" w:rsidP="1B667C95">
            <w:pPr>
              <w:widowControl w:val="0"/>
              <w:jc w:val="center"/>
            </w:pPr>
            <w:r>
              <w:rPr>
                <w:noProof/>
              </w:rPr>
              <w:drawing>
                <wp:inline distT="0" distB="0" distL="0" distR="0" wp14:anchorId="3B793FDD" wp14:editId="1350E38D">
                  <wp:extent cx="1479935" cy="992135"/>
                  <wp:effectExtent l="0" t="0" r="0" b="0"/>
                  <wp:docPr id="1306970014"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970014" name="Picture 1306970014"/>
                          <pic:cNvPicPr/>
                        </pic:nvPicPr>
                        <pic:blipFill>
                          <a:blip r:embed="rId8">
                            <a:extLst>
                              <a:ext uri="{28A0092B-C50C-407E-A947-70E740481C1C}">
                                <a14:useLocalDpi xmlns:a14="http://schemas.microsoft.com/office/drawing/2010/main"/>
                              </a:ext>
                            </a:extLst>
                          </a:blip>
                          <a:stretch>
                            <a:fillRect/>
                          </a:stretch>
                        </pic:blipFill>
                        <pic:spPr>
                          <a:xfrm>
                            <a:off x="0" y="0"/>
                            <a:ext cx="1479935" cy="992135"/>
                          </a:xfrm>
                          <a:prstGeom prst="rect">
                            <a:avLst/>
                          </a:prstGeom>
                        </pic:spPr>
                      </pic:pic>
                    </a:graphicData>
                  </a:graphic>
                </wp:inline>
              </w:drawing>
            </w:r>
          </w:p>
        </w:tc>
        <w:tc>
          <w:tcPr>
            <w:tcW w:w="1260" w:type="dxa"/>
            <w:tcBorders>
              <w:top w:val="single" w:sz="4" w:space="0" w:color="auto"/>
              <w:left w:val="single" w:sz="4" w:space="0" w:color="auto"/>
              <w:bottom w:val="single" w:sz="4" w:space="0" w:color="auto"/>
              <w:right w:val="single" w:sz="4" w:space="0" w:color="auto"/>
            </w:tcBorders>
            <w:vAlign w:val="center"/>
          </w:tcPr>
          <w:p w14:paraId="66462302" w14:textId="62BF285D" w:rsidR="0054468C" w:rsidRPr="0068611D" w:rsidRDefault="0068611D" w:rsidP="0054468C">
            <w:pPr>
              <w:widowControl w:val="0"/>
              <w:ind w:left="0"/>
              <w:rPr>
                <w:rFonts w:eastAsia="Century Gothic"/>
              </w:rPr>
            </w:pPr>
            <w:r w:rsidRPr="0048680C">
              <w:rPr>
                <w:rFonts w:eastAsia="Century Gothic"/>
              </w:rPr>
              <w:t>Debe adjuntar especificaciones técnicas, medidas, colores e imágenes.</w:t>
            </w:r>
          </w:p>
        </w:tc>
        <w:tc>
          <w:tcPr>
            <w:tcW w:w="1562" w:type="dxa"/>
            <w:tcBorders>
              <w:top w:val="single" w:sz="4" w:space="0" w:color="auto"/>
              <w:left w:val="single" w:sz="4" w:space="0" w:color="auto"/>
              <w:bottom w:val="single" w:sz="4" w:space="0" w:color="auto"/>
              <w:right w:val="single" w:sz="4" w:space="0" w:color="auto"/>
            </w:tcBorders>
            <w:vAlign w:val="center"/>
          </w:tcPr>
          <w:p w14:paraId="2BB9FC96" w14:textId="26B8B504" w:rsidR="0054468C" w:rsidRPr="00F40EED" w:rsidRDefault="0054468C" w:rsidP="0054468C">
            <w:pPr>
              <w:widowControl w:val="0"/>
              <w:ind w:left="0"/>
              <w:rPr>
                <w:rFonts w:eastAsia="Century Gothic"/>
              </w:rPr>
            </w:pPr>
            <w:r w:rsidRPr="00F40EED">
              <w:rPr>
                <w:rFonts w:eastAsia="Century Gothic"/>
              </w:rPr>
              <w:t>$</w:t>
            </w:r>
            <w:r w:rsidR="00F40EED" w:rsidRPr="00F40EED">
              <w:rPr>
                <w:rFonts w:eastAsia="Century Gothic"/>
              </w:rPr>
              <w:t>1.802.000</w:t>
            </w:r>
          </w:p>
        </w:tc>
      </w:tr>
      <w:tr w:rsidR="0054468C" w:rsidRPr="0048680C" w14:paraId="51672117" w14:textId="77777777" w:rsidTr="1B667C95">
        <w:tblPrEx>
          <w:tblCellMar>
            <w:left w:w="70" w:type="dxa"/>
            <w:right w:w="70" w:type="dxa"/>
          </w:tblCellMar>
        </w:tblPrEx>
        <w:trPr>
          <w:trHeight w:val="1199"/>
          <w:jc w:val="center"/>
        </w:trPr>
        <w:tc>
          <w:tcPr>
            <w:tcW w:w="557" w:type="dxa"/>
            <w:tcBorders>
              <w:top w:val="single" w:sz="4" w:space="0" w:color="auto"/>
              <w:left w:val="single" w:sz="4" w:space="0" w:color="auto"/>
              <w:bottom w:val="single" w:sz="4" w:space="0" w:color="auto"/>
              <w:right w:val="single" w:sz="4" w:space="0" w:color="auto"/>
            </w:tcBorders>
            <w:vAlign w:val="center"/>
          </w:tcPr>
          <w:p w14:paraId="2451C3FD" w14:textId="530DD841" w:rsidR="0054468C" w:rsidRPr="0068754B" w:rsidRDefault="0054468C" w:rsidP="0054468C">
            <w:pPr>
              <w:widowControl w:val="0"/>
              <w:ind w:left="0"/>
              <w:jc w:val="center"/>
              <w:rPr>
                <w:rFonts w:eastAsia="Century Gothic"/>
                <w:highlight w:val="darkGreen"/>
              </w:rPr>
            </w:pPr>
            <w:r w:rsidRPr="0068210D">
              <w:rPr>
                <w:rFonts w:eastAsia="Century Gothic"/>
              </w:rPr>
              <w:t>3</w:t>
            </w:r>
          </w:p>
        </w:tc>
        <w:tc>
          <w:tcPr>
            <w:tcW w:w="1095" w:type="dxa"/>
            <w:tcBorders>
              <w:top w:val="single" w:sz="4" w:space="0" w:color="auto"/>
              <w:left w:val="single" w:sz="4" w:space="0" w:color="auto"/>
              <w:bottom w:val="single" w:sz="4" w:space="0" w:color="auto"/>
              <w:right w:val="single" w:sz="4" w:space="0" w:color="auto"/>
            </w:tcBorders>
            <w:vAlign w:val="center"/>
          </w:tcPr>
          <w:p w14:paraId="6FD875BB" w14:textId="13C9A3A1" w:rsidR="0054468C" w:rsidRPr="0068210D" w:rsidRDefault="003237D0" w:rsidP="0054468C">
            <w:pPr>
              <w:widowControl w:val="0"/>
              <w:ind w:left="0"/>
              <w:rPr>
                <w:rFonts w:eastAsia="Century Gothic"/>
              </w:rPr>
            </w:pPr>
            <w:r>
              <w:rPr>
                <w:rFonts w:eastAsia="Century Gothic"/>
              </w:rPr>
              <w:t>3</w:t>
            </w:r>
          </w:p>
        </w:tc>
        <w:tc>
          <w:tcPr>
            <w:tcW w:w="2503" w:type="dxa"/>
            <w:tcBorders>
              <w:top w:val="single" w:sz="4" w:space="0" w:color="auto"/>
              <w:left w:val="single" w:sz="4" w:space="0" w:color="auto"/>
              <w:bottom w:val="single" w:sz="4" w:space="0" w:color="auto"/>
              <w:right w:val="single" w:sz="4" w:space="0" w:color="auto"/>
            </w:tcBorders>
            <w:vAlign w:val="center"/>
          </w:tcPr>
          <w:p w14:paraId="23DCF701" w14:textId="750E8104" w:rsidR="00700566" w:rsidRPr="0068210D" w:rsidRDefault="008F23FF" w:rsidP="0054468C">
            <w:pPr>
              <w:widowControl w:val="0"/>
              <w:ind w:left="0"/>
              <w:rPr>
                <w:rFonts w:eastAsia="Century Gothic"/>
              </w:rPr>
            </w:pPr>
            <w:r w:rsidRPr="008F23FF">
              <w:rPr>
                <w:rFonts w:eastAsia="Century Gothic"/>
                <w:b/>
                <w:bCs/>
              </w:rPr>
              <w:t>MESA REUNIÓN REDONDA Ø</w:t>
            </w:r>
            <w:r>
              <w:rPr>
                <w:rFonts w:eastAsia="Century Gothic"/>
                <w:b/>
                <w:bCs/>
              </w:rPr>
              <w:t>140</w:t>
            </w:r>
            <w:r w:rsidRPr="008F23FF">
              <w:rPr>
                <w:rFonts w:eastAsia="Century Gothic"/>
                <w:b/>
                <w:bCs/>
              </w:rPr>
              <w:t xml:space="preserve"> X 75 CMS, PARA </w:t>
            </w:r>
            <w:r>
              <w:rPr>
                <w:rFonts w:eastAsia="Century Gothic"/>
                <w:b/>
                <w:bCs/>
              </w:rPr>
              <w:t>6</w:t>
            </w:r>
            <w:r w:rsidRPr="008F23FF">
              <w:rPr>
                <w:rFonts w:eastAsia="Century Gothic"/>
                <w:b/>
                <w:bCs/>
              </w:rPr>
              <w:t xml:space="preserve"> PERSONAS</w:t>
            </w:r>
            <w:r w:rsidR="0054468C" w:rsidRPr="1E24254E">
              <w:rPr>
                <w:rFonts w:eastAsia="Century Gothic"/>
              </w:rPr>
              <w:t xml:space="preserve"> </w:t>
            </w:r>
          </w:p>
          <w:p w14:paraId="4B211A29" w14:textId="77777777" w:rsidR="00700566" w:rsidRPr="00700566" w:rsidRDefault="00700566" w:rsidP="00700566">
            <w:pPr>
              <w:widowControl w:val="0"/>
              <w:ind w:left="0"/>
              <w:rPr>
                <w:rFonts w:eastAsia="Century Gothic"/>
              </w:rPr>
            </w:pPr>
            <w:r w:rsidRPr="00700566">
              <w:rPr>
                <w:rFonts w:eastAsia="Century Gothic"/>
              </w:rPr>
              <w:t>Pedestal y pie de disco en acero electro pintado blanco.</w:t>
            </w:r>
          </w:p>
          <w:p w14:paraId="4FF584AA" w14:textId="77777777" w:rsidR="00700566" w:rsidRPr="00700566" w:rsidRDefault="00700566" w:rsidP="00700566">
            <w:pPr>
              <w:widowControl w:val="0"/>
              <w:ind w:left="0"/>
              <w:rPr>
                <w:rFonts w:eastAsia="Century Gothic"/>
              </w:rPr>
            </w:pPr>
            <w:r w:rsidRPr="00700566">
              <w:rPr>
                <w:rFonts w:eastAsia="Century Gothic"/>
              </w:rPr>
              <w:t>Cubierta en MDF 25mm laminada color coigue.</w:t>
            </w:r>
          </w:p>
          <w:p w14:paraId="18EF4B92" w14:textId="77777777" w:rsidR="00700566" w:rsidRDefault="00700566" w:rsidP="00700566">
            <w:pPr>
              <w:widowControl w:val="0"/>
              <w:ind w:left="0"/>
              <w:rPr>
                <w:rFonts w:eastAsia="Century Gothic"/>
              </w:rPr>
            </w:pPr>
            <w:r w:rsidRPr="00700566">
              <w:rPr>
                <w:rFonts w:eastAsia="Century Gothic"/>
              </w:rPr>
              <w:t>Tapa canto PVC.</w:t>
            </w:r>
          </w:p>
          <w:p w14:paraId="3868E82A" w14:textId="77777777" w:rsidR="00700566" w:rsidRPr="00700566" w:rsidRDefault="00700566" w:rsidP="00700566">
            <w:pPr>
              <w:widowControl w:val="0"/>
              <w:ind w:left="0"/>
              <w:rPr>
                <w:rFonts w:eastAsia="Century Gothic"/>
              </w:rPr>
            </w:pPr>
          </w:p>
          <w:p w14:paraId="0DA7623E" w14:textId="4E4AA535" w:rsidR="0054468C" w:rsidRPr="0068210D" w:rsidRDefault="00700566" w:rsidP="00700566">
            <w:pPr>
              <w:widowControl w:val="0"/>
              <w:ind w:left="0"/>
              <w:rPr>
                <w:rFonts w:eastAsia="Century Gothic"/>
                <w:b/>
              </w:rPr>
            </w:pPr>
            <w:r w:rsidRPr="00700566">
              <w:rPr>
                <w:rFonts w:eastAsia="Century Gothic"/>
              </w:rPr>
              <w:t xml:space="preserve">Con despacho y armado </w:t>
            </w:r>
            <w:r w:rsidR="0054468C" w:rsidRPr="0068210D">
              <w:rPr>
                <w:rFonts w:eastAsia="Century Gothic"/>
              </w:rPr>
              <w:t>Con despacho y armado</w:t>
            </w:r>
          </w:p>
        </w:tc>
        <w:tc>
          <w:tcPr>
            <w:tcW w:w="2923" w:type="dxa"/>
            <w:tcBorders>
              <w:top w:val="single" w:sz="4" w:space="0" w:color="auto"/>
              <w:left w:val="single" w:sz="4" w:space="0" w:color="auto"/>
              <w:bottom w:val="single" w:sz="4" w:space="0" w:color="auto"/>
              <w:right w:val="single" w:sz="4" w:space="0" w:color="auto"/>
            </w:tcBorders>
            <w:vAlign w:val="center"/>
          </w:tcPr>
          <w:p w14:paraId="6970AE22" w14:textId="4A0A302D" w:rsidR="0054468C" w:rsidRPr="0068210D" w:rsidRDefault="00DB028B" w:rsidP="0054468C">
            <w:pPr>
              <w:widowControl w:val="0"/>
              <w:jc w:val="center"/>
              <w:rPr>
                <w:noProof/>
                <w14:ligatures w14:val="standardContextual"/>
              </w:rPr>
            </w:pPr>
            <w:r>
              <w:rPr>
                <w:noProof/>
              </w:rPr>
              <w:drawing>
                <wp:inline distT="0" distB="0" distL="0" distR="0" wp14:anchorId="03E6F888" wp14:editId="4ED92623">
                  <wp:extent cx="1247775" cy="1571625"/>
                  <wp:effectExtent l="0" t="0" r="0" b="0"/>
                  <wp:docPr id="422076723"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076723" name="Picture 422076723"/>
                          <pic:cNvPicPr/>
                        </pic:nvPicPr>
                        <pic:blipFill>
                          <a:blip r:embed="rId9">
                            <a:extLst>
                              <a:ext uri="{28A0092B-C50C-407E-A947-70E740481C1C}">
                                <a14:useLocalDpi xmlns:a14="http://schemas.microsoft.com/office/drawing/2010/main"/>
                              </a:ext>
                            </a:extLst>
                          </a:blip>
                          <a:stretch>
                            <a:fillRect/>
                          </a:stretch>
                        </pic:blipFill>
                        <pic:spPr>
                          <a:xfrm>
                            <a:off x="0" y="0"/>
                            <a:ext cx="1247775" cy="1571625"/>
                          </a:xfrm>
                          <a:prstGeom prst="rect">
                            <a:avLst/>
                          </a:prstGeom>
                        </pic:spPr>
                      </pic:pic>
                    </a:graphicData>
                  </a:graphic>
                </wp:inline>
              </w:drawing>
            </w:r>
          </w:p>
        </w:tc>
        <w:tc>
          <w:tcPr>
            <w:tcW w:w="1260" w:type="dxa"/>
            <w:tcBorders>
              <w:top w:val="single" w:sz="4" w:space="0" w:color="auto"/>
              <w:left w:val="single" w:sz="4" w:space="0" w:color="auto"/>
              <w:bottom w:val="single" w:sz="4" w:space="0" w:color="auto"/>
              <w:right w:val="single" w:sz="4" w:space="0" w:color="auto"/>
            </w:tcBorders>
            <w:vAlign w:val="center"/>
          </w:tcPr>
          <w:p w14:paraId="22D54579" w14:textId="7ABD41F6" w:rsidR="0054468C" w:rsidRPr="0068210D" w:rsidRDefault="0054468C" w:rsidP="0054468C">
            <w:pPr>
              <w:widowControl w:val="0"/>
              <w:ind w:left="0"/>
              <w:rPr>
                <w:rFonts w:eastAsia="Century Gothic"/>
              </w:rPr>
            </w:pPr>
            <w:r w:rsidRPr="0068210D">
              <w:rPr>
                <w:rFonts w:eastAsia="Century Gothic"/>
              </w:rPr>
              <w:t>Debe adjuntar especificaciones técnicas, medidas, colores e imágenes.</w:t>
            </w:r>
          </w:p>
        </w:tc>
        <w:tc>
          <w:tcPr>
            <w:tcW w:w="1562" w:type="dxa"/>
            <w:tcBorders>
              <w:top w:val="single" w:sz="4" w:space="0" w:color="auto"/>
              <w:left w:val="single" w:sz="4" w:space="0" w:color="auto"/>
              <w:bottom w:val="single" w:sz="4" w:space="0" w:color="auto"/>
              <w:right w:val="single" w:sz="4" w:space="0" w:color="auto"/>
            </w:tcBorders>
            <w:vAlign w:val="center"/>
          </w:tcPr>
          <w:p w14:paraId="6AD6E6F4" w14:textId="18A58D7B" w:rsidR="0054468C" w:rsidRPr="00F40EED" w:rsidRDefault="0054468C" w:rsidP="0054468C">
            <w:pPr>
              <w:widowControl w:val="0"/>
              <w:ind w:left="0"/>
              <w:rPr>
                <w:rFonts w:eastAsia="Century Gothic"/>
              </w:rPr>
            </w:pPr>
            <w:r w:rsidRPr="00F40EED">
              <w:rPr>
                <w:rFonts w:eastAsia="Century Gothic"/>
              </w:rPr>
              <w:t>$</w:t>
            </w:r>
            <w:r w:rsidR="00F40EED" w:rsidRPr="00F40EED">
              <w:rPr>
                <w:rFonts w:eastAsia="Century Gothic"/>
              </w:rPr>
              <w:t>540.000</w:t>
            </w:r>
            <w:r w:rsidRPr="00F40EED">
              <w:rPr>
                <w:rFonts w:eastAsia="Century Gothic"/>
              </w:rPr>
              <w:t>.-</w:t>
            </w:r>
          </w:p>
        </w:tc>
      </w:tr>
      <w:tr w:rsidR="0068210D" w:rsidRPr="0048680C" w14:paraId="62C65B4C" w14:textId="77777777" w:rsidTr="1B667C95">
        <w:tblPrEx>
          <w:tblCellMar>
            <w:left w:w="70" w:type="dxa"/>
            <w:right w:w="70" w:type="dxa"/>
          </w:tblCellMar>
        </w:tblPrEx>
        <w:trPr>
          <w:trHeight w:val="533"/>
          <w:jc w:val="center"/>
        </w:trPr>
        <w:tc>
          <w:tcPr>
            <w:tcW w:w="557" w:type="dxa"/>
            <w:tcBorders>
              <w:top w:val="single" w:sz="4" w:space="0" w:color="auto"/>
              <w:left w:val="single" w:sz="4" w:space="0" w:color="auto"/>
              <w:bottom w:val="single" w:sz="4" w:space="0" w:color="auto"/>
              <w:right w:val="single" w:sz="4" w:space="0" w:color="auto"/>
            </w:tcBorders>
            <w:vAlign w:val="center"/>
          </w:tcPr>
          <w:p w14:paraId="25BAAFD5" w14:textId="767D727F" w:rsidR="0068210D" w:rsidRDefault="0595B117" w:rsidP="1E24254E">
            <w:pPr>
              <w:widowControl w:val="0"/>
              <w:spacing w:line="259" w:lineRule="auto"/>
              <w:ind w:left="0"/>
              <w:jc w:val="center"/>
            </w:pPr>
            <w:r w:rsidRPr="52C879AF">
              <w:rPr>
                <w:rFonts w:eastAsia="Century Gothic"/>
              </w:rPr>
              <w:t>4</w:t>
            </w:r>
          </w:p>
        </w:tc>
        <w:tc>
          <w:tcPr>
            <w:tcW w:w="1095" w:type="dxa"/>
            <w:tcBorders>
              <w:top w:val="single" w:sz="4" w:space="0" w:color="auto"/>
              <w:left w:val="single" w:sz="4" w:space="0" w:color="auto"/>
              <w:bottom w:val="single" w:sz="4" w:space="0" w:color="auto"/>
              <w:right w:val="single" w:sz="4" w:space="0" w:color="auto"/>
            </w:tcBorders>
            <w:vAlign w:val="center"/>
          </w:tcPr>
          <w:p w14:paraId="05F850A7" w14:textId="38D120F8" w:rsidR="0068210D" w:rsidRDefault="52BA7204" w:rsidP="1B667C95">
            <w:pPr>
              <w:widowControl w:val="0"/>
              <w:spacing w:line="259" w:lineRule="auto"/>
              <w:ind w:left="0"/>
            </w:pPr>
            <w:r w:rsidRPr="1B667C95">
              <w:rPr>
                <w:rFonts w:eastAsia="Century Gothic"/>
              </w:rPr>
              <w:t>8</w:t>
            </w:r>
          </w:p>
        </w:tc>
        <w:tc>
          <w:tcPr>
            <w:tcW w:w="2503" w:type="dxa"/>
            <w:tcBorders>
              <w:top w:val="single" w:sz="4" w:space="0" w:color="auto"/>
              <w:left w:val="single" w:sz="4" w:space="0" w:color="auto"/>
              <w:bottom w:val="single" w:sz="4" w:space="0" w:color="auto"/>
              <w:right w:val="single" w:sz="4" w:space="0" w:color="auto"/>
            </w:tcBorders>
            <w:vAlign w:val="center"/>
          </w:tcPr>
          <w:p w14:paraId="593BFE19" w14:textId="7D11DBF8" w:rsidR="0068210D" w:rsidRDefault="001B2551" w:rsidP="0068210D">
            <w:pPr>
              <w:widowControl w:val="0"/>
              <w:ind w:left="0"/>
              <w:rPr>
                <w:rFonts w:eastAsia="Century Gothic"/>
                <w:b/>
              </w:rPr>
            </w:pPr>
            <w:r w:rsidRPr="001B2551">
              <w:rPr>
                <w:rFonts w:eastAsia="Century Gothic"/>
                <w:b/>
              </w:rPr>
              <w:t>BIBLIOTECA 3 PUERTAS</w:t>
            </w:r>
            <w:r w:rsidR="00182B5E">
              <w:rPr>
                <w:rFonts w:eastAsia="Century Gothic"/>
                <w:b/>
              </w:rPr>
              <w:t xml:space="preserve">. </w:t>
            </w:r>
          </w:p>
          <w:p w14:paraId="6E63BE13" w14:textId="77777777" w:rsidR="00480A37" w:rsidRDefault="00480A37" w:rsidP="0068210D">
            <w:pPr>
              <w:widowControl w:val="0"/>
              <w:ind w:left="0"/>
              <w:rPr>
                <w:rFonts w:eastAsia="Century Gothic"/>
                <w:b/>
                <w:bCs/>
              </w:rPr>
            </w:pPr>
          </w:p>
          <w:p w14:paraId="0B293E3B" w14:textId="276F2824" w:rsidR="0024138D" w:rsidRDefault="0024138D" w:rsidP="0068210D">
            <w:pPr>
              <w:widowControl w:val="0"/>
              <w:ind w:left="0"/>
              <w:rPr>
                <w:rFonts w:eastAsia="Century Gothic"/>
                <w:bCs/>
              </w:rPr>
            </w:pPr>
            <w:r w:rsidRPr="1E24254E">
              <w:rPr>
                <w:rFonts w:eastAsia="Century Gothic"/>
                <w:b/>
                <w:bCs/>
              </w:rPr>
              <w:t>Características</w:t>
            </w:r>
            <w:r w:rsidR="003237D0">
              <w:rPr>
                <w:rFonts w:eastAsia="Century Gothic"/>
              </w:rPr>
              <w:t>:</w:t>
            </w:r>
          </w:p>
          <w:p w14:paraId="61C41C50" w14:textId="77777777" w:rsidR="00480A37" w:rsidRPr="00480A37" w:rsidRDefault="00480A37" w:rsidP="00480A37">
            <w:pPr>
              <w:widowControl w:val="0"/>
              <w:ind w:left="0"/>
              <w:rPr>
                <w:rFonts w:eastAsia="Century Gothic"/>
                <w:bCs/>
              </w:rPr>
            </w:pPr>
            <w:r w:rsidRPr="00480A37">
              <w:rPr>
                <w:rFonts w:eastAsia="Century Gothic"/>
                <w:bCs/>
              </w:rPr>
              <w:t>ESTRUCTURA MELAMAMINA 18 MM</w:t>
            </w:r>
          </w:p>
          <w:p w14:paraId="3B7F2418" w14:textId="77777777" w:rsidR="00480A37" w:rsidRPr="00480A37" w:rsidRDefault="00480A37" w:rsidP="00480A37">
            <w:pPr>
              <w:widowControl w:val="0"/>
              <w:ind w:left="0"/>
              <w:rPr>
                <w:rFonts w:eastAsia="Century Gothic"/>
                <w:bCs/>
              </w:rPr>
            </w:pPr>
            <w:r w:rsidRPr="00480A37">
              <w:rPr>
                <w:rFonts w:eastAsia="Century Gothic"/>
                <w:bCs/>
              </w:rPr>
              <w:t>Repisas móviles</w:t>
            </w:r>
          </w:p>
          <w:p w14:paraId="1798904D" w14:textId="77777777" w:rsidR="00480A37" w:rsidRPr="00480A37" w:rsidRDefault="00480A37" w:rsidP="00480A37">
            <w:pPr>
              <w:widowControl w:val="0"/>
              <w:ind w:left="0"/>
              <w:rPr>
                <w:rFonts w:eastAsia="Century Gothic"/>
                <w:bCs/>
              </w:rPr>
            </w:pPr>
            <w:r w:rsidRPr="00480A37">
              <w:rPr>
                <w:rFonts w:eastAsia="Century Gothic"/>
                <w:bCs/>
              </w:rPr>
              <w:t>Manillas metálicas</w:t>
            </w:r>
          </w:p>
          <w:p w14:paraId="52E49CCF" w14:textId="77777777" w:rsidR="00480A37" w:rsidRPr="00480A37" w:rsidRDefault="00480A37" w:rsidP="00480A37">
            <w:pPr>
              <w:widowControl w:val="0"/>
              <w:ind w:left="0"/>
              <w:rPr>
                <w:rFonts w:eastAsia="Century Gothic"/>
                <w:bCs/>
              </w:rPr>
            </w:pPr>
            <w:r w:rsidRPr="00480A37">
              <w:rPr>
                <w:rFonts w:eastAsia="Century Gothic"/>
                <w:bCs/>
              </w:rPr>
              <w:t>Medidas:</w:t>
            </w:r>
          </w:p>
          <w:p w14:paraId="27608BF0" w14:textId="77777777" w:rsidR="00480A37" w:rsidRPr="00480A37" w:rsidRDefault="00480A37" w:rsidP="00480A37">
            <w:pPr>
              <w:widowControl w:val="0"/>
              <w:ind w:left="0"/>
              <w:rPr>
                <w:rFonts w:eastAsia="Century Gothic"/>
                <w:bCs/>
              </w:rPr>
            </w:pPr>
            <w:r w:rsidRPr="00480A37">
              <w:rPr>
                <w:rFonts w:eastAsia="Century Gothic"/>
                <w:bCs/>
              </w:rPr>
              <w:t>Alto: 195 cm</w:t>
            </w:r>
          </w:p>
          <w:p w14:paraId="3DE54EC1" w14:textId="77777777" w:rsidR="00480A37" w:rsidRPr="00480A37" w:rsidRDefault="00480A37" w:rsidP="00480A37">
            <w:pPr>
              <w:widowControl w:val="0"/>
              <w:ind w:left="0"/>
              <w:rPr>
                <w:rFonts w:eastAsia="Century Gothic"/>
                <w:bCs/>
              </w:rPr>
            </w:pPr>
            <w:r w:rsidRPr="00480A37">
              <w:rPr>
                <w:rFonts w:eastAsia="Century Gothic"/>
                <w:bCs/>
              </w:rPr>
              <w:t>Ancho: 130 cm</w:t>
            </w:r>
          </w:p>
          <w:p w14:paraId="210B106A" w14:textId="77777777" w:rsidR="00480A37" w:rsidRPr="00480A37" w:rsidRDefault="00480A37" w:rsidP="00480A37">
            <w:pPr>
              <w:widowControl w:val="0"/>
              <w:ind w:left="0"/>
              <w:rPr>
                <w:rFonts w:eastAsia="Century Gothic"/>
                <w:bCs/>
              </w:rPr>
            </w:pPr>
            <w:r w:rsidRPr="00480A37">
              <w:rPr>
                <w:rFonts w:eastAsia="Century Gothic"/>
                <w:bCs/>
              </w:rPr>
              <w:t>Profundidad: 45 cm</w:t>
            </w:r>
          </w:p>
          <w:p w14:paraId="4081853B" w14:textId="77777777" w:rsidR="00480A37" w:rsidRPr="00480A37" w:rsidRDefault="00480A37" w:rsidP="00480A37">
            <w:pPr>
              <w:widowControl w:val="0"/>
              <w:ind w:left="0"/>
              <w:rPr>
                <w:rFonts w:eastAsia="Century Gothic"/>
                <w:bCs/>
              </w:rPr>
            </w:pPr>
          </w:p>
          <w:p w14:paraId="223ADB14" w14:textId="43E0F04A" w:rsidR="0040044D" w:rsidRPr="0024138D" w:rsidRDefault="00480A37" w:rsidP="00480A37">
            <w:pPr>
              <w:widowControl w:val="0"/>
              <w:ind w:left="0"/>
              <w:rPr>
                <w:rFonts w:eastAsia="Century Gothic"/>
                <w:bCs/>
              </w:rPr>
            </w:pPr>
            <w:r w:rsidRPr="00480A37">
              <w:rPr>
                <w:rFonts w:eastAsia="Century Gothic"/>
                <w:bCs/>
              </w:rPr>
              <w:t>Con despacho y armado</w:t>
            </w:r>
          </w:p>
        </w:tc>
        <w:tc>
          <w:tcPr>
            <w:tcW w:w="2923" w:type="dxa"/>
            <w:tcBorders>
              <w:top w:val="single" w:sz="4" w:space="0" w:color="auto"/>
              <w:left w:val="single" w:sz="4" w:space="0" w:color="auto"/>
              <w:bottom w:val="single" w:sz="4" w:space="0" w:color="auto"/>
              <w:right w:val="single" w:sz="4" w:space="0" w:color="auto"/>
            </w:tcBorders>
            <w:vAlign w:val="center"/>
          </w:tcPr>
          <w:p w14:paraId="46F361E3" w14:textId="5F204679" w:rsidR="0068210D" w:rsidRPr="0068210D" w:rsidRDefault="005D6159" w:rsidP="007A1B24">
            <w:pPr>
              <w:widowControl w:val="0"/>
              <w:ind w:left="0"/>
              <w:jc w:val="center"/>
              <w:rPr>
                <w:noProof/>
              </w:rPr>
            </w:pPr>
            <w:r>
              <w:rPr>
                <w:noProof/>
              </w:rPr>
              <w:drawing>
                <wp:inline distT="0" distB="0" distL="0" distR="0" wp14:anchorId="743C8B10" wp14:editId="51AFCF5C">
                  <wp:extent cx="1411252" cy="1411252"/>
                  <wp:effectExtent l="0" t="0" r="0" b="0"/>
                  <wp:docPr id="4734567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1411252" cy="1411252"/>
                          </a:xfrm>
                          <a:prstGeom prst="rect">
                            <a:avLst/>
                          </a:prstGeom>
                          <a:noFill/>
                          <a:ln>
                            <a:noFill/>
                          </a:ln>
                        </pic:spPr>
                      </pic:pic>
                    </a:graphicData>
                  </a:graphic>
                </wp:inline>
              </w:drawing>
            </w:r>
          </w:p>
        </w:tc>
        <w:tc>
          <w:tcPr>
            <w:tcW w:w="1260" w:type="dxa"/>
            <w:tcBorders>
              <w:top w:val="single" w:sz="4" w:space="0" w:color="auto"/>
              <w:left w:val="single" w:sz="4" w:space="0" w:color="auto"/>
              <w:bottom w:val="single" w:sz="4" w:space="0" w:color="auto"/>
              <w:right w:val="single" w:sz="4" w:space="0" w:color="auto"/>
            </w:tcBorders>
            <w:vAlign w:val="center"/>
          </w:tcPr>
          <w:p w14:paraId="01FF1038" w14:textId="46EDD648" w:rsidR="0068210D" w:rsidRPr="003854BD" w:rsidRDefault="00BC0602" w:rsidP="0068210D">
            <w:pPr>
              <w:widowControl w:val="0"/>
              <w:ind w:left="0"/>
              <w:rPr>
                <w:rFonts w:eastAsia="Century Gothic"/>
              </w:rPr>
            </w:pPr>
            <w:r w:rsidRPr="003854BD">
              <w:rPr>
                <w:rFonts w:eastAsia="Century Gothic"/>
              </w:rPr>
              <w:t>Debe adjuntar especificaciones técnicas, medidas, colores e imágenes.</w:t>
            </w:r>
          </w:p>
        </w:tc>
        <w:tc>
          <w:tcPr>
            <w:tcW w:w="1562" w:type="dxa"/>
            <w:tcBorders>
              <w:top w:val="single" w:sz="4" w:space="0" w:color="auto"/>
              <w:left w:val="single" w:sz="4" w:space="0" w:color="auto"/>
              <w:bottom w:val="single" w:sz="4" w:space="0" w:color="auto"/>
              <w:right w:val="single" w:sz="4" w:space="0" w:color="auto"/>
            </w:tcBorders>
            <w:vAlign w:val="center"/>
          </w:tcPr>
          <w:p w14:paraId="311DE426" w14:textId="38D07566" w:rsidR="0068210D" w:rsidRPr="00F40EED" w:rsidRDefault="003D05BE" w:rsidP="0068210D">
            <w:pPr>
              <w:widowControl w:val="0"/>
              <w:ind w:left="0"/>
              <w:rPr>
                <w:rFonts w:eastAsia="Century Gothic"/>
              </w:rPr>
            </w:pPr>
            <w:r w:rsidRPr="00F40EED">
              <w:rPr>
                <w:rFonts w:eastAsia="Century Gothic"/>
              </w:rPr>
              <w:t>$</w:t>
            </w:r>
            <w:r w:rsidR="00957178" w:rsidRPr="00F40EED">
              <w:rPr>
                <w:rFonts w:eastAsia="Century Gothic"/>
              </w:rPr>
              <w:t>2.000.000</w:t>
            </w:r>
            <w:r w:rsidR="00314567" w:rsidRPr="00F40EED">
              <w:rPr>
                <w:rFonts w:eastAsia="Century Gothic"/>
              </w:rPr>
              <w:t>.-</w:t>
            </w:r>
          </w:p>
        </w:tc>
      </w:tr>
      <w:tr w:rsidR="008D2EC8" w:rsidRPr="0048680C" w14:paraId="4BE6B47D" w14:textId="77777777" w:rsidTr="1B667C95">
        <w:tblPrEx>
          <w:tblCellMar>
            <w:left w:w="70" w:type="dxa"/>
            <w:right w:w="70" w:type="dxa"/>
          </w:tblCellMar>
        </w:tblPrEx>
        <w:trPr>
          <w:trHeight w:val="958"/>
          <w:jc w:val="center"/>
        </w:trPr>
        <w:tc>
          <w:tcPr>
            <w:tcW w:w="557" w:type="dxa"/>
            <w:tcBorders>
              <w:top w:val="single" w:sz="4" w:space="0" w:color="auto"/>
              <w:left w:val="single" w:sz="4" w:space="0" w:color="auto"/>
              <w:bottom w:val="single" w:sz="4" w:space="0" w:color="auto"/>
              <w:right w:val="single" w:sz="4" w:space="0" w:color="auto"/>
            </w:tcBorders>
            <w:vAlign w:val="center"/>
          </w:tcPr>
          <w:p w14:paraId="59100AAA" w14:textId="1B1850FE" w:rsidR="008D2EC8" w:rsidRDefault="00CC4F91" w:rsidP="6DC2FCAB">
            <w:pPr>
              <w:widowControl w:val="0"/>
              <w:spacing w:line="259" w:lineRule="auto"/>
              <w:ind w:left="0"/>
              <w:jc w:val="center"/>
            </w:pPr>
            <w:r>
              <w:rPr>
                <w:rFonts w:eastAsia="Century Gothic"/>
              </w:rPr>
              <w:t>5</w:t>
            </w:r>
          </w:p>
        </w:tc>
        <w:tc>
          <w:tcPr>
            <w:tcW w:w="1095" w:type="dxa"/>
            <w:tcBorders>
              <w:top w:val="single" w:sz="4" w:space="0" w:color="auto"/>
              <w:left w:val="single" w:sz="4" w:space="0" w:color="auto"/>
              <w:bottom w:val="single" w:sz="4" w:space="0" w:color="auto"/>
              <w:right w:val="single" w:sz="4" w:space="0" w:color="auto"/>
            </w:tcBorders>
            <w:vAlign w:val="center"/>
          </w:tcPr>
          <w:p w14:paraId="5776136B" w14:textId="1982E116" w:rsidR="008D2EC8" w:rsidRDefault="00CC4F91" w:rsidP="008D2EC8">
            <w:pPr>
              <w:widowControl w:val="0"/>
              <w:ind w:left="0"/>
              <w:rPr>
                <w:rFonts w:eastAsia="Century Gothic"/>
              </w:rPr>
            </w:pPr>
            <w:r>
              <w:rPr>
                <w:rFonts w:eastAsia="Century Gothic"/>
              </w:rPr>
              <w:t>62</w:t>
            </w:r>
          </w:p>
        </w:tc>
        <w:tc>
          <w:tcPr>
            <w:tcW w:w="2503" w:type="dxa"/>
            <w:tcBorders>
              <w:top w:val="single" w:sz="4" w:space="0" w:color="auto"/>
              <w:left w:val="single" w:sz="4" w:space="0" w:color="auto"/>
              <w:bottom w:val="single" w:sz="4" w:space="0" w:color="auto"/>
              <w:right w:val="single" w:sz="4" w:space="0" w:color="auto"/>
            </w:tcBorders>
            <w:vAlign w:val="center"/>
          </w:tcPr>
          <w:p w14:paraId="35A35BAB" w14:textId="392DC166" w:rsidR="00DC4910" w:rsidRDefault="00DC4910" w:rsidP="69C69E4A">
            <w:pPr>
              <w:widowControl w:val="0"/>
              <w:ind w:left="0"/>
              <w:rPr>
                <w:rFonts w:eastAsia="Century Gothic"/>
                <w:b/>
                <w:bCs/>
              </w:rPr>
            </w:pPr>
            <w:r w:rsidRPr="69C69E4A">
              <w:rPr>
                <w:rFonts w:eastAsia="Century Gothic"/>
                <w:b/>
                <w:bCs/>
              </w:rPr>
              <w:t xml:space="preserve">CAJONERAS PARA ESCRITORIOS. </w:t>
            </w:r>
            <w:r w:rsidR="58E0F74C" w:rsidRPr="69C69E4A">
              <w:rPr>
                <w:rFonts w:eastAsia="Century Gothic"/>
                <w:b/>
                <w:bCs/>
              </w:rPr>
              <w:t>(Tres cajones)</w:t>
            </w:r>
          </w:p>
          <w:p w14:paraId="52142B81" w14:textId="77777777" w:rsidR="001B1F7F" w:rsidRDefault="001B1F7F" w:rsidP="69C69E4A">
            <w:pPr>
              <w:widowControl w:val="0"/>
              <w:ind w:left="0"/>
              <w:rPr>
                <w:rFonts w:eastAsia="Century Gothic"/>
                <w:b/>
                <w:bCs/>
              </w:rPr>
            </w:pPr>
          </w:p>
          <w:p w14:paraId="11D2E56D" w14:textId="77777777" w:rsidR="001B1F7F" w:rsidRDefault="001B1F7F" w:rsidP="001B1F7F">
            <w:pPr>
              <w:widowControl w:val="0"/>
              <w:ind w:left="0"/>
              <w:rPr>
                <w:rFonts w:eastAsia="Century Gothic"/>
                <w:bCs/>
              </w:rPr>
            </w:pPr>
            <w:r w:rsidRPr="1E24254E">
              <w:rPr>
                <w:rFonts w:eastAsia="Century Gothic"/>
                <w:b/>
                <w:bCs/>
              </w:rPr>
              <w:t>Características</w:t>
            </w:r>
            <w:r>
              <w:rPr>
                <w:rFonts w:eastAsia="Century Gothic"/>
              </w:rPr>
              <w:t>:</w:t>
            </w:r>
          </w:p>
          <w:p w14:paraId="2CA77EDB" w14:textId="7593ED23" w:rsidR="005C20A9" w:rsidRDefault="05B5C37A" w:rsidP="1E24254E">
            <w:pPr>
              <w:widowControl w:val="0"/>
              <w:ind w:left="0"/>
              <w:rPr>
                <w:rFonts w:eastAsia="Century Gothic"/>
              </w:rPr>
            </w:pPr>
            <w:r w:rsidRPr="1E24254E">
              <w:rPr>
                <w:rFonts w:eastAsia="Century Gothic"/>
              </w:rPr>
              <w:t>Melamina de 18 mm</w:t>
            </w:r>
            <w:r w:rsidR="6846B633" w:rsidRPr="1E24254E">
              <w:rPr>
                <w:rFonts w:eastAsia="Century Gothic"/>
              </w:rPr>
              <w:t xml:space="preserve"> (y cubierta de 25 mm)</w:t>
            </w:r>
            <w:r w:rsidRPr="1E24254E">
              <w:rPr>
                <w:rFonts w:eastAsia="Century Gothic"/>
              </w:rPr>
              <w:t xml:space="preserve"> y </w:t>
            </w:r>
            <w:r w:rsidR="6D34D7B8" w:rsidRPr="1E24254E">
              <w:rPr>
                <w:rFonts w:eastAsia="Century Gothic"/>
              </w:rPr>
              <w:t>dimensiones</w:t>
            </w:r>
            <w:r w:rsidRPr="1E24254E">
              <w:rPr>
                <w:rFonts w:eastAsia="Century Gothic"/>
              </w:rPr>
              <w:t xml:space="preserve"> de </w:t>
            </w:r>
            <w:r w:rsidR="005C20A9" w:rsidRPr="1E24254E">
              <w:rPr>
                <w:rFonts w:eastAsia="Century Gothic"/>
              </w:rPr>
              <w:t>400x</w:t>
            </w:r>
            <w:r w:rsidR="000954D5" w:rsidRPr="1E24254E">
              <w:rPr>
                <w:rFonts w:eastAsia="Century Gothic"/>
              </w:rPr>
              <w:t>470</w:t>
            </w:r>
            <w:r w:rsidR="005C20A9" w:rsidRPr="1E24254E">
              <w:rPr>
                <w:rFonts w:eastAsia="Century Gothic"/>
              </w:rPr>
              <w:t>x</w:t>
            </w:r>
            <w:r w:rsidR="000954D5" w:rsidRPr="1E24254E">
              <w:rPr>
                <w:rFonts w:eastAsia="Century Gothic"/>
              </w:rPr>
              <w:t>560</w:t>
            </w:r>
            <w:r w:rsidR="005C20A9" w:rsidRPr="1E24254E">
              <w:rPr>
                <w:rFonts w:eastAsia="Century Gothic"/>
              </w:rPr>
              <w:t xml:space="preserve"> h mm.</w:t>
            </w:r>
          </w:p>
          <w:p w14:paraId="4233F7EC" w14:textId="61425825" w:rsidR="39C82DD7" w:rsidRDefault="39C82DD7" w:rsidP="1E24254E">
            <w:pPr>
              <w:widowControl w:val="0"/>
              <w:ind w:left="0"/>
              <w:rPr>
                <w:rFonts w:eastAsia="Century Gothic"/>
              </w:rPr>
            </w:pPr>
            <w:r w:rsidRPr="1E24254E">
              <w:rPr>
                <w:rFonts w:eastAsia="Century Gothic"/>
              </w:rPr>
              <w:t>Rieles telescópicos metálicos</w:t>
            </w:r>
          </w:p>
          <w:p w14:paraId="54931644" w14:textId="520EEA0D" w:rsidR="009E559E" w:rsidRDefault="009E559E" w:rsidP="1E24254E">
            <w:pPr>
              <w:widowControl w:val="0"/>
              <w:ind w:left="0"/>
              <w:rPr>
                <w:rFonts w:eastAsia="Century Gothic"/>
              </w:rPr>
            </w:pPr>
            <w:r w:rsidRPr="1E24254E">
              <w:rPr>
                <w:rFonts w:eastAsia="Century Gothic"/>
              </w:rPr>
              <w:t xml:space="preserve">Debe incluir tiradores, ruedas y </w:t>
            </w:r>
            <w:r w:rsidR="00662B40" w:rsidRPr="1E24254E">
              <w:rPr>
                <w:rFonts w:eastAsia="Century Gothic"/>
              </w:rPr>
              <w:t>frenos</w:t>
            </w:r>
            <w:r w:rsidR="035BF9E9" w:rsidRPr="1E24254E">
              <w:rPr>
                <w:rFonts w:eastAsia="Century Gothic"/>
              </w:rPr>
              <w:t>, metálicos.</w:t>
            </w:r>
          </w:p>
          <w:p w14:paraId="2959520A" w14:textId="5F758C70" w:rsidR="005C20A9" w:rsidRDefault="005C20A9" w:rsidP="1E24254E">
            <w:pPr>
              <w:widowControl w:val="0"/>
              <w:ind w:left="0"/>
              <w:rPr>
                <w:rFonts w:eastAsia="Century Gothic"/>
              </w:rPr>
            </w:pPr>
            <w:r w:rsidRPr="1E24254E">
              <w:rPr>
                <w:rFonts w:eastAsia="Century Gothic"/>
              </w:rPr>
              <w:t xml:space="preserve">1 </w:t>
            </w:r>
            <w:r w:rsidR="2767788F" w:rsidRPr="1E24254E">
              <w:rPr>
                <w:rFonts w:eastAsia="Century Gothic"/>
              </w:rPr>
              <w:t>cerradura</w:t>
            </w:r>
            <w:r w:rsidRPr="1E24254E">
              <w:rPr>
                <w:rFonts w:eastAsia="Century Gothic"/>
              </w:rPr>
              <w:t xml:space="preserve"> </w:t>
            </w:r>
            <w:r w:rsidR="48A99C08" w:rsidRPr="1E24254E">
              <w:rPr>
                <w:rFonts w:eastAsia="Century Gothic"/>
              </w:rPr>
              <w:t xml:space="preserve">metálica </w:t>
            </w:r>
            <w:r w:rsidRPr="1E24254E">
              <w:rPr>
                <w:rFonts w:eastAsia="Century Gothic"/>
              </w:rPr>
              <w:t>de trampa con 2 juegos de llaves.</w:t>
            </w:r>
          </w:p>
          <w:p w14:paraId="56E869EA" w14:textId="77777777" w:rsidR="001B1F7F" w:rsidRPr="00480A37" w:rsidRDefault="001B1F7F" w:rsidP="001B1F7F">
            <w:pPr>
              <w:widowControl w:val="0"/>
              <w:ind w:left="0"/>
              <w:rPr>
                <w:rFonts w:eastAsia="Century Gothic"/>
                <w:bCs/>
              </w:rPr>
            </w:pPr>
          </w:p>
          <w:p w14:paraId="67D3CCC8" w14:textId="2D342C3F" w:rsidR="005C20A9" w:rsidRPr="005C20A9" w:rsidRDefault="001B1F7F" w:rsidP="001B1F7F">
            <w:pPr>
              <w:widowControl w:val="0"/>
              <w:ind w:left="0"/>
              <w:rPr>
                <w:rFonts w:eastAsia="Century Gothic"/>
                <w:bCs/>
              </w:rPr>
            </w:pPr>
            <w:r w:rsidRPr="00480A37">
              <w:rPr>
                <w:rFonts w:eastAsia="Century Gothic"/>
                <w:bCs/>
              </w:rPr>
              <w:t>Con despacho y armado</w:t>
            </w:r>
          </w:p>
        </w:tc>
        <w:tc>
          <w:tcPr>
            <w:tcW w:w="2923" w:type="dxa"/>
            <w:tcBorders>
              <w:top w:val="single" w:sz="4" w:space="0" w:color="auto"/>
              <w:left w:val="single" w:sz="4" w:space="0" w:color="auto"/>
              <w:bottom w:val="single" w:sz="4" w:space="0" w:color="auto"/>
              <w:right w:val="single" w:sz="4" w:space="0" w:color="auto"/>
            </w:tcBorders>
            <w:vAlign w:val="center"/>
          </w:tcPr>
          <w:p w14:paraId="4363F77D" w14:textId="27C57947" w:rsidR="008D2EC8" w:rsidRDefault="5AB202DC" w:rsidP="69C69E4A">
            <w:pPr>
              <w:widowControl w:val="0"/>
              <w:jc w:val="center"/>
            </w:pPr>
            <w:r>
              <w:rPr>
                <w:noProof/>
              </w:rPr>
              <w:drawing>
                <wp:inline distT="0" distB="0" distL="0" distR="0" wp14:anchorId="498AECAC" wp14:editId="4E4C1BD6">
                  <wp:extent cx="1466850" cy="1466850"/>
                  <wp:effectExtent l="0" t="0" r="0" b="0"/>
                  <wp:docPr id="566674520"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674520" name=""/>
                          <pic:cNvPicPr/>
                        </pic:nvPicPr>
                        <pic:blipFill>
                          <a:blip r:embed="rId11">
                            <a:extLst>
                              <a:ext uri="{28A0092B-C50C-407E-A947-70E740481C1C}">
                                <a14:useLocalDpi xmlns:a14="http://schemas.microsoft.com/office/drawing/2010/main"/>
                              </a:ext>
                            </a:extLst>
                          </a:blip>
                          <a:stretch>
                            <a:fillRect/>
                          </a:stretch>
                        </pic:blipFill>
                        <pic:spPr>
                          <a:xfrm>
                            <a:off x="0" y="0"/>
                            <a:ext cx="1466850" cy="1466850"/>
                          </a:xfrm>
                          <a:prstGeom prst="rect">
                            <a:avLst/>
                          </a:prstGeom>
                        </pic:spPr>
                      </pic:pic>
                    </a:graphicData>
                  </a:graphic>
                </wp:inline>
              </w:drawing>
            </w:r>
          </w:p>
        </w:tc>
        <w:tc>
          <w:tcPr>
            <w:tcW w:w="1260" w:type="dxa"/>
            <w:tcBorders>
              <w:top w:val="single" w:sz="4" w:space="0" w:color="auto"/>
              <w:left w:val="single" w:sz="4" w:space="0" w:color="auto"/>
              <w:bottom w:val="single" w:sz="4" w:space="0" w:color="auto"/>
              <w:right w:val="single" w:sz="4" w:space="0" w:color="auto"/>
            </w:tcBorders>
            <w:vAlign w:val="center"/>
          </w:tcPr>
          <w:p w14:paraId="6D1A4049" w14:textId="2531CE33" w:rsidR="008D2EC8" w:rsidRPr="003854BD" w:rsidRDefault="001E5515" w:rsidP="008D2EC8">
            <w:pPr>
              <w:widowControl w:val="0"/>
              <w:ind w:left="0"/>
              <w:rPr>
                <w:rFonts w:eastAsia="Century Gothic"/>
              </w:rPr>
            </w:pPr>
            <w:r w:rsidRPr="003854BD">
              <w:rPr>
                <w:rFonts w:eastAsia="Century Gothic"/>
              </w:rPr>
              <w:t>Debe adjuntar especificaciones técnicas, medidas, colores e imágenes.</w:t>
            </w:r>
          </w:p>
        </w:tc>
        <w:tc>
          <w:tcPr>
            <w:tcW w:w="1562" w:type="dxa"/>
            <w:tcBorders>
              <w:top w:val="single" w:sz="4" w:space="0" w:color="auto"/>
              <w:left w:val="single" w:sz="4" w:space="0" w:color="auto"/>
              <w:bottom w:val="single" w:sz="4" w:space="0" w:color="auto"/>
              <w:right w:val="single" w:sz="4" w:space="0" w:color="auto"/>
            </w:tcBorders>
            <w:vAlign w:val="center"/>
          </w:tcPr>
          <w:p w14:paraId="23213478" w14:textId="154E2883" w:rsidR="008D2EC8" w:rsidRPr="00F40EED" w:rsidRDefault="009E559E" w:rsidP="008D2EC8">
            <w:pPr>
              <w:widowControl w:val="0"/>
              <w:ind w:left="0"/>
              <w:rPr>
                <w:rFonts w:eastAsia="Century Gothic"/>
              </w:rPr>
            </w:pPr>
            <w:r w:rsidRPr="00F40EED">
              <w:rPr>
                <w:rFonts w:eastAsia="Century Gothic"/>
              </w:rPr>
              <w:t>$</w:t>
            </w:r>
            <w:r w:rsidR="00F40EED" w:rsidRPr="00F40EED">
              <w:rPr>
                <w:rFonts w:eastAsia="Century Gothic"/>
              </w:rPr>
              <w:t>4.650.000</w:t>
            </w:r>
          </w:p>
        </w:tc>
      </w:tr>
      <w:tr w:rsidR="009F53EF" w:rsidRPr="0048680C" w14:paraId="5BC8E25B" w14:textId="77777777" w:rsidTr="1B667C95">
        <w:tblPrEx>
          <w:tblCellMar>
            <w:left w:w="70" w:type="dxa"/>
            <w:right w:w="70" w:type="dxa"/>
          </w:tblCellMar>
        </w:tblPrEx>
        <w:trPr>
          <w:trHeight w:val="675"/>
          <w:jc w:val="center"/>
        </w:trPr>
        <w:tc>
          <w:tcPr>
            <w:tcW w:w="557" w:type="dxa"/>
            <w:tcBorders>
              <w:top w:val="single" w:sz="4" w:space="0" w:color="auto"/>
              <w:left w:val="single" w:sz="4" w:space="0" w:color="auto"/>
              <w:bottom w:val="single" w:sz="4" w:space="0" w:color="auto"/>
              <w:right w:val="single" w:sz="4" w:space="0" w:color="auto"/>
            </w:tcBorders>
            <w:vAlign w:val="center"/>
          </w:tcPr>
          <w:p w14:paraId="52AE77AD" w14:textId="52D4D0C7" w:rsidR="009F53EF" w:rsidRDefault="009F53EF" w:rsidP="009F53EF">
            <w:pPr>
              <w:widowControl w:val="0"/>
              <w:spacing w:line="259" w:lineRule="auto"/>
              <w:ind w:left="0"/>
              <w:jc w:val="center"/>
              <w:rPr>
                <w:rFonts w:eastAsia="Century Gothic"/>
              </w:rPr>
            </w:pPr>
            <w:r>
              <w:rPr>
                <w:rFonts w:eastAsia="Century Gothic"/>
              </w:rPr>
              <w:t>6</w:t>
            </w:r>
          </w:p>
        </w:tc>
        <w:tc>
          <w:tcPr>
            <w:tcW w:w="1095" w:type="dxa"/>
            <w:tcBorders>
              <w:top w:val="single" w:sz="4" w:space="0" w:color="auto"/>
              <w:left w:val="single" w:sz="4" w:space="0" w:color="auto"/>
              <w:bottom w:val="single" w:sz="4" w:space="0" w:color="auto"/>
              <w:right w:val="single" w:sz="4" w:space="0" w:color="auto"/>
            </w:tcBorders>
            <w:vAlign w:val="center"/>
          </w:tcPr>
          <w:p w14:paraId="0A31F88D" w14:textId="2A631D92" w:rsidR="009F53EF" w:rsidRDefault="009F53EF" w:rsidP="009F53EF">
            <w:pPr>
              <w:widowControl w:val="0"/>
              <w:ind w:left="0"/>
              <w:rPr>
                <w:rFonts w:eastAsia="Century Gothic"/>
              </w:rPr>
            </w:pPr>
            <w:r>
              <w:rPr>
                <w:rFonts w:eastAsia="Century Gothic"/>
              </w:rPr>
              <w:t>48</w:t>
            </w:r>
          </w:p>
        </w:tc>
        <w:tc>
          <w:tcPr>
            <w:tcW w:w="2503" w:type="dxa"/>
            <w:tcBorders>
              <w:top w:val="single" w:sz="4" w:space="0" w:color="auto"/>
              <w:left w:val="single" w:sz="4" w:space="0" w:color="auto"/>
              <w:bottom w:val="single" w:sz="4" w:space="0" w:color="auto"/>
              <w:right w:val="single" w:sz="4" w:space="0" w:color="auto"/>
            </w:tcBorders>
            <w:vAlign w:val="center"/>
          </w:tcPr>
          <w:p w14:paraId="158DF7D1" w14:textId="4EECE999" w:rsidR="009F53EF" w:rsidRDefault="009F53EF" w:rsidP="009F53EF">
            <w:pPr>
              <w:widowControl w:val="0"/>
              <w:ind w:left="0"/>
              <w:rPr>
                <w:rFonts w:eastAsia="Century Gothic"/>
                <w:b/>
                <w:bCs/>
              </w:rPr>
            </w:pPr>
            <w:r w:rsidRPr="001B1F7F">
              <w:rPr>
                <w:rFonts w:eastAsia="Century Gothic"/>
                <w:b/>
                <w:bCs/>
              </w:rPr>
              <w:t>SILLA DE CAPACITACIÓN</w:t>
            </w:r>
          </w:p>
          <w:p w14:paraId="0268CFB1" w14:textId="77777777" w:rsidR="009F53EF" w:rsidRDefault="009F53EF" w:rsidP="009F53EF">
            <w:pPr>
              <w:widowControl w:val="0"/>
              <w:ind w:left="0"/>
              <w:rPr>
                <w:rFonts w:eastAsia="Century Gothic"/>
                <w:bCs/>
              </w:rPr>
            </w:pPr>
          </w:p>
          <w:p w14:paraId="4893CAA2" w14:textId="77777777" w:rsidR="009F53EF" w:rsidRDefault="009F53EF" w:rsidP="009F53EF">
            <w:pPr>
              <w:widowControl w:val="0"/>
              <w:ind w:left="0"/>
              <w:rPr>
                <w:rFonts w:eastAsia="Century Gothic"/>
                <w:bCs/>
              </w:rPr>
            </w:pPr>
            <w:r w:rsidRPr="1E24254E">
              <w:rPr>
                <w:rFonts w:eastAsia="Century Gothic"/>
                <w:b/>
                <w:bCs/>
              </w:rPr>
              <w:t>Características</w:t>
            </w:r>
            <w:r>
              <w:rPr>
                <w:rFonts w:eastAsia="Century Gothic"/>
              </w:rPr>
              <w:t>:</w:t>
            </w:r>
          </w:p>
          <w:p w14:paraId="518114D4" w14:textId="77777777" w:rsidR="009F53EF" w:rsidRPr="009F53EF" w:rsidRDefault="009F53EF" w:rsidP="009F53EF">
            <w:pPr>
              <w:widowControl w:val="0"/>
              <w:ind w:left="0"/>
              <w:rPr>
                <w:rFonts w:eastAsia="Century Gothic"/>
                <w:bCs/>
              </w:rPr>
            </w:pPr>
            <w:r w:rsidRPr="009F53EF">
              <w:rPr>
                <w:rFonts w:eastAsia="Century Gothic"/>
                <w:bCs/>
              </w:rPr>
              <w:t>Dimensiones: 62 x 61 x 85 cm</w:t>
            </w:r>
          </w:p>
          <w:p w14:paraId="4932516E" w14:textId="6008ECAB" w:rsidR="009F53EF" w:rsidRDefault="009F53EF" w:rsidP="009F53EF">
            <w:pPr>
              <w:widowControl w:val="0"/>
              <w:ind w:left="0"/>
              <w:rPr>
                <w:rFonts w:eastAsia="Century Gothic"/>
                <w:bCs/>
              </w:rPr>
            </w:pPr>
            <w:r w:rsidRPr="009F53EF">
              <w:rPr>
                <w:rFonts w:eastAsia="Century Gothic"/>
                <w:bCs/>
              </w:rPr>
              <w:t>Dimensiones de la silla plegada: 103 x 63 x 28 cm</w:t>
            </w:r>
          </w:p>
          <w:p w14:paraId="37FDCFAA" w14:textId="2D344470" w:rsidR="009F53EF" w:rsidRPr="00184AAD" w:rsidRDefault="009F53EF" w:rsidP="009F53EF">
            <w:pPr>
              <w:widowControl w:val="0"/>
              <w:ind w:left="0"/>
              <w:rPr>
                <w:rFonts w:eastAsia="Century Gothic"/>
                <w:bCs/>
              </w:rPr>
            </w:pPr>
            <w:r w:rsidRPr="00184AAD">
              <w:rPr>
                <w:rFonts w:eastAsia="Century Gothic"/>
                <w:bCs/>
              </w:rPr>
              <w:t>Mesa rebatible y ajustable con porta vasos deslizable</w:t>
            </w:r>
          </w:p>
          <w:p w14:paraId="1F146F26" w14:textId="757BE4C7" w:rsidR="009F53EF" w:rsidRPr="00184AAD" w:rsidRDefault="009F53EF" w:rsidP="009F53EF">
            <w:pPr>
              <w:widowControl w:val="0"/>
              <w:ind w:left="0"/>
              <w:rPr>
                <w:rFonts w:eastAsia="Century Gothic"/>
                <w:bCs/>
              </w:rPr>
            </w:pPr>
            <w:r>
              <w:rPr>
                <w:rFonts w:eastAsia="Century Gothic"/>
                <w:bCs/>
              </w:rPr>
              <w:t>A</w:t>
            </w:r>
            <w:r w:rsidRPr="00184AAD">
              <w:rPr>
                <w:rFonts w:eastAsia="Century Gothic"/>
                <w:bCs/>
              </w:rPr>
              <w:t>siento acolchado</w:t>
            </w:r>
          </w:p>
          <w:p w14:paraId="6DF8B5BB" w14:textId="3168CDF6" w:rsidR="009F53EF" w:rsidRPr="00184AAD" w:rsidRDefault="009F53EF" w:rsidP="009F53EF">
            <w:pPr>
              <w:widowControl w:val="0"/>
              <w:ind w:left="0"/>
              <w:rPr>
                <w:rFonts w:eastAsia="Century Gothic"/>
                <w:bCs/>
              </w:rPr>
            </w:pPr>
            <w:r w:rsidRPr="00184AAD">
              <w:rPr>
                <w:rFonts w:eastAsia="Century Gothic"/>
                <w:bCs/>
              </w:rPr>
              <w:t xml:space="preserve">Respaldo de mesh respirable </w:t>
            </w:r>
            <w:r>
              <w:rPr>
                <w:rFonts w:eastAsia="Century Gothic"/>
                <w:bCs/>
              </w:rPr>
              <w:t>con</w:t>
            </w:r>
            <w:r w:rsidRPr="00184AAD">
              <w:rPr>
                <w:rFonts w:eastAsia="Century Gothic"/>
                <w:bCs/>
              </w:rPr>
              <w:t xml:space="preserve"> soporte ergonómico</w:t>
            </w:r>
          </w:p>
          <w:p w14:paraId="7960B839" w14:textId="77777777" w:rsidR="009F53EF" w:rsidRPr="00184AAD" w:rsidRDefault="009F53EF" w:rsidP="009F53EF">
            <w:pPr>
              <w:widowControl w:val="0"/>
              <w:ind w:left="0"/>
              <w:rPr>
                <w:rFonts w:eastAsia="Century Gothic"/>
                <w:bCs/>
              </w:rPr>
            </w:pPr>
            <w:r w:rsidRPr="00184AAD">
              <w:rPr>
                <w:rFonts w:eastAsia="Century Gothic"/>
                <w:bCs/>
              </w:rPr>
              <w:t>Estructura estable de acero</w:t>
            </w:r>
          </w:p>
          <w:p w14:paraId="0E885520" w14:textId="77777777" w:rsidR="009F53EF" w:rsidRPr="00184AAD" w:rsidRDefault="009F53EF" w:rsidP="009F53EF">
            <w:pPr>
              <w:widowControl w:val="0"/>
              <w:ind w:left="0"/>
              <w:rPr>
                <w:rFonts w:eastAsia="Century Gothic"/>
                <w:bCs/>
              </w:rPr>
            </w:pPr>
            <w:r w:rsidRPr="00184AAD">
              <w:rPr>
                <w:rFonts w:eastAsia="Century Gothic"/>
                <w:bCs/>
              </w:rPr>
              <w:t>Apoyabrazos</w:t>
            </w:r>
          </w:p>
          <w:p w14:paraId="062DFECF" w14:textId="77DFAA5D" w:rsidR="009F53EF" w:rsidRPr="00184AAD" w:rsidRDefault="009F53EF" w:rsidP="009F53EF">
            <w:pPr>
              <w:widowControl w:val="0"/>
              <w:ind w:left="0"/>
              <w:rPr>
                <w:rFonts w:eastAsia="Century Gothic"/>
                <w:bCs/>
              </w:rPr>
            </w:pPr>
            <w:r w:rsidRPr="00184AAD">
              <w:rPr>
                <w:rFonts w:eastAsia="Century Gothic"/>
                <w:bCs/>
              </w:rPr>
              <w:t>Sistema plegable</w:t>
            </w:r>
            <w:r>
              <w:rPr>
                <w:rFonts w:eastAsia="Century Gothic"/>
                <w:bCs/>
              </w:rPr>
              <w:t>.</w:t>
            </w:r>
          </w:p>
          <w:p w14:paraId="61D899B6" w14:textId="77777777" w:rsidR="009F53EF" w:rsidRPr="00480A37" w:rsidRDefault="009F53EF" w:rsidP="009F53EF">
            <w:pPr>
              <w:widowControl w:val="0"/>
              <w:ind w:left="0"/>
              <w:rPr>
                <w:rFonts w:eastAsia="Century Gothic"/>
                <w:bCs/>
              </w:rPr>
            </w:pPr>
          </w:p>
          <w:p w14:paraId="3A18DE63" w14:textId="22DD93B3" w:rsidR="00A02FBD" w:rsidRPr="00760D7F" w:rsidRDefault="009F53EF" w:rsidP="009F53EF">
            <w:pPr>
              <w:widowControl w:val="0"/>
              <w:ind w:left="0"/>
              <w:rPr>
                <w:rFonts w:eastAsia="Century Gothic"/>
                <w:bCs/>
              </w:rPr>
            </w:pPr>
            <w:r w:rsidRPr="00480A37">
              <w:rPr>
                <w:rFonts w:eastAsia="Century Gothic"/>
                <w:bCs/>
              </w:rPr>
              <w:t>Con despacho y armado</w:t>
            </w:r>
          </w:p>
        </w:tc>
        <w:tc>
          <w:tcPr>
            <w:tcW w:w="2923" w:type="dxa"/>
            <w:tcBorders>
              <w:top w:val="single" w:sz="4" w:space="0" w:color="auto"/>
              <w:left w:val="single" w:sz="4" w:space="0" w:color="auto"/>
              <w:bottom w:val="single" w:sz="4" w:space="0" w:color="auto"/>
              <w:right w:val="single" w:sz="4" w:space="0" w:color="auto"/>
            </w:tcBorders>
            <w:vAlign w:val="center"/>
          </w:tcPr>
          <w:p w14:paraId="67185966" w14:textId="769A10EE" w:rsidR="009F53EF" w:rsidRDefault="009F53EF" w:rsidP="009F53EF">
            <w:pPr>
              <w:widowControl w:val="0"/>
              <w:jc w:val="center"/>
              <w:rPr>
                <w:noProof/>
              </w:rPr>
            </w:pPr>
            <w:r>
              <w:rPr>
                <w:noProof/>
              </w:rPr>
              <w:drawing>
                <wp:inline distT="0" distB="0" distL="0" distR="0" wp14:anchorId="0F887C17" wp14:editId="6D3E260F">
                  <wp:extent cx="1462753" cy="1600423"/>
                  <wp:effectExtent l="0" t="0" r="0" b="0"/>
                  <wp:docPr id="18368840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884071" name=""/>
                          <pic:cNvPicPr/>
                        </pic:nvPicPr>
                        <pic:blipFill>
                          <a:blip r:embed="rId12"/>
                          <a:stretch>
                            <a:fillRect/>
                          </a:stretch>
                        </pic:blipFill>
                        <pic:spPr>
                          <a:xfrm>
                            <a:off x="0" y="0"/>
                            <a:ext cx="1462753" cy="1600423"/>
                          </a:xfrm>
                          <a:prstGeom prst="rect">
                            <a:avLst/>
                          </a:prstGeom>
                        </pic:spPr>
                      </pic:pic>
                    </a:graphicData>
                  </a:graphic>
                </wp:inline>
              </w:drawing>
            </w:r>
          </w:p>
        </w:tc>
        <w:tc>
          <w:tcPr>
            <w:tcW w:w="1260" w:type="dxa"/>
            <w:tcBorders>
              <w:top w:val="single" w:sz="4" w:space="0" w:color="auto"/>
              <w:left w:val="single" w:sz="4" w:space="0" w:color="auto"/>
              <w:bottom w:val="single" w:sz="4" w:space="0" w:color="auto"/>
              <w:right w:val="single" w:sz="4" w:space="0" w:color="auto"/>
            </w:tcBorders>
            <w:vAlign w:val="center"/>
          </w:tcPr>
          <w:p w14:paraId="2C2A8B4D" w14:textId="4015CC64" w:rsidR="009F53EF" w:rsidRPr="003854BD" w:rsidRDefault="009F53EF" w:rsidP="009F53EF">
            <w:pPr>
              <w:widowControl w:val="0"/>
              <w:ind w:left="0"/>
              <w:rPr>
                <w:rFonts w:eastAsia="Century Gothic"/>
              </w:rPr>
            </w:pPr>
            <w:r w:rsidRPr="003854BD">
              <w:rPr>
                <w:rFonts w:eastAsia="Century Gothic"/>
              </w:rPr>
              <w:t>Debe adjuntar especificaciones técnicas, medidas, colores e imágenes.</w:t>
            </w:r>
          </w:p>
        </w:tc>
        <w:tc>
          <w:tcPr>
            <w:tcW w:w="1562" w:type="dxa"/>
            <w:tcBorders>
              <w:top w:val="single" w:sz="4" w:space="0" w:color="auto"/>
              <w:left w:val="single" w:sz="4" w:space="0" w:color="auto"/>
              <w:bottom w:val="single" w:sz="4" w:space="0" w:color="auto"/>
              <w:right w:val="single" w:sz="4" w:space="0" w:color="auto"/>
            </w:tcBorders>
            <w:vAlign w:val="center"/>
          </w:tcPr>
          <w:p w14:paraId="772EDC5D" w14:textId="26F0A803" w:rsidR="009F53EF" w:rsidRDefault="00A02FBD" w:rsidP="009F53EF">
            <w:pPr>
              <w:widowControl w:val="0"/>
              <w:ind w:left="0"/>
              <w:rPr>
                <w:rFonts w:eastAsia="Century Gothic"/>
              </w:rPr>
            </w:pPr>
            <w:r>
              <w:rPr>
                <w:rFonts w:eastAsia="Century Gothic"/>
              </w:rPr>
              <w:t>$</w:t>
            </w:r>
            <w:r w:rsidRPr="00A02FBD">
              <w:rPr>
                <w:rFonts w:eastAsia="Century Gothic"/>
              </w:rPr>
              <w:t>2.808.000</w:t>
            </w:r>
          </w:p>
        </w:tc>
      </w:tr>
      <w:tr w:rsidR="009F53EF" w:rsidRPr="0048680C" w14:paraId="7FED4DC9" w14:textId="77777777" w:rsidTr="1B667C95">
        <w:tblPrEx>
          <w:tblCellMar>
            <w:left w:w="70" w:type="dxa"/>
            <w:right w:w="70" w:type="dxa"/>
          </w:tblCellMar>
        </w:tblPrEx>
        <w:trPr>
          <w:trHeight w:val="958"/>
          <w:jc w:val="center"/>
        </w:trPr>
        <w:tc>
          <w:tcPr>
            <w:tcW w:w="557" w:type="dxa"/>
            <w:tcBorders>
              <w:top w:val="single" w:sz="4" w:space="0" w:color="auto"/>
              <w:left w:val="single" w:sz="4" w:space="0" w:color="auto"/>
              <w:bottom w:val="single" w:sz="4" w:space="0" w:color="auto"/>
              <w:right w:val="single" w:sz="4" w:space="0" w:color="auto"/>
            </w:tcBorders>
            <w:vAlign w:val="center"/>
          </w:tcPr>
          <w:p w14:paraId="48E61E00" w14:textId="4DCE13A7" w:rsidR="009F53EF" w:rsidRPr="6DC2FCAB" w:rsidRDefault="009F53EF" w:rsidP="009F53EF">
            <w:pPr>
              <w:widowControl w:val="0"/>
              <w:spacing w:line="259" w:lineRule="auto"/>
              <w:ind w:left="0"/>
              <w:jc w:val="center"/>
              <w:rPr>
                <w:rFonts w:eastAsia="Century Gothic"/>
              </w:rPr>
            </w:pPr>
            <w:r>
              <w:rPr>
                <w:rFonts w:eastAsia="Century Gothic"/>
              </w:rPr>
              <w:t>7</w:t>
            </w:r>
          </w:p>
        </w:tc>
        <w:tc>
          <w:tcPr>
            <w:tcW w:w="1095" w:type="dxa"/>
            <w:tcBorders>
              <w:top w:val="single" w:sz="4" w:space="0" w:color="auto"/>
              <w:left w:val="single" w:sz="4" w:space="0" w:color="auto"/>
              <w:bottom w:val="single" w:sz="4" w:space="0" w:color="auto"/>
              <w:right w:val="single" w:sz="4" w:space="0" w:color="auto"/>
            </w:tcBorders>
            <w:vAlign w:val="center"/>
          </w:tcPr>
          <w:p w14:paraId="3F19B008" w14:textId="7D4D2B09" w:rsidR="009F53EF" w:rsidRDefault="009F53EF" w:rsidP="009F53EF">
            <w:pPr>
              <w:widowControl w:val="0"/>
              <w:ind w:left="0"/>
              <w:rPr>
                <w:rFonts w:eastAsia="Century Gothic"/>
              </w:rPr>
            </w:pPr>
            <w:r>
              <w:rPr>
                <w:rFonts w:eastAsia="Century Gothic"/>
              </w:rPr>
              <w:t>14</w:t>
            </w:r>
          </w:p>
        </w:tc>
        <w:tc>
          <w:tcPr>
            <w:tcW w:w="2503" w:type="dxa"/>
            <w:tcBorders>
              <w:top w:val="single" w:sz="4" w:space="0" w:color="auto"/>
              <w:left w:val="single" w:sz="4" w:space="0" w:color="auto"/>
              <w:bottom w:val="single" w:sz="4" w:space="0" w:color="auto"/>
              <w:right w:val="single" w:sz="4" w:space="0" w:color="auto"/>
            </w:tcBorders>
            <w:vAlign w:val="center"/>
          </w:tcPr>
          <w:p w14:paraId="1538B11E" w14:textId="77822F78" w:rsidR="009F53EF" w:rsidRDefault="009F53EF" w:rsidP="009F53EF">
            <w:pPr>
              <w:widowControl w:val="0"/>
              <w:ind w:left="0"/>
              <w:rPr>
                <w:rFonts w:eastAsia="Century Gothic"/>
                <w:b/>
                <w:bCs/>
              </w:rPr>
            </w:pPr>
            <w:r w:rsidRPr="1B667C95">
              <w:rPr>
                <w:rFonts w:eastAsia="Century Gothic"/>
                <w:b/>
                <w:bCs/>
              </w:rPr>
              <w:t xml:space="preserve">SILLA ERGONÓMICA EJECUTIVA </w:t>
            </w:r>
          </w:p>
          <w:p w14:paraId="3AEF75A2" w14:textId="77777777" w:rsidR="009F53EF" w:rsidRDefault="009F53EF" w:rsidP="009F53EF">
            <w:pPr>
              <w:widowControl w:val="0"/>
              <w:ind w:left="0"/>
              <w:rPr>
                <w:rFonts w:eastAsia="Century Gothic"/>
                <w:bCs/>
              </w:rPr>
            </w:pPr>
          </w:p>
          <w:p w14:paraId="0F80A85D" w14:textId="77777777" w:rsidR="009F53EF" w:rsidRDefault="009F53EF" w:rsidP="009F53EF">
            <w:pPr>
              <w:widowControl w:val="0"/>
              <w:ind w:left="0"/>
              <w:rPr>
                <w:rFonts w:eastAsia="Century Gothic"/>
                <w:bCs/>
              </w:rPr>
            </w:pPr>
            <w:r w:rsidRPr="1B667C95">
              <w:rPr>
                <w:rFonts w:eastAsia="Century Gothic"/>
                <w:b/>
                <w:bCs/>
              </w:rPr>
              <w:t>Características</w:t>
            </w:r>
            <w:r w:rsidRPr="1B667C95">
              <w:rPr>
                <w:rFonts w:eastAsia="Century Gothic"/>
              </w:rPr>
              <w:t>:</w:t>
            </w:r>
          </w:p>
          <w:p w14:paraId="159667C6" w14:textId="1E2621BA" w:rsidR="009F53EF" w:rsidRPr="00480A37" w:rsidRDefault="682D53D5" w:rsidP="1B667C95">
            <w:pPr>
              <w:widowControl w:val="0"/>
              <w:ind w:left="0"/>
              <w:rPr>
                <w:rFonts w:eastAsia="Century Gothic"/>
                <w:b/>
                <w:bCs/>
                <w:color w:val="000000" w:themeColor="text1"/>
              </w:rPr>
            </w:pPr>
            <w:r w:rsidRPr="1B667C95">
              <w:rPr>
                <w:rFonts w:eastAsia="Century Gothic"/>
                <w:b/>
                <w:bCs/>
                <w:color w:val="000000" w:themeColor="text1"/>
              </w:rPr>
              <w:t>Peso Máximo Soportado</w:t>
            </w:r>
          </w:p>
          <w:p w14:paraId="6E9DD94F" w14:textId="14F87B3B" w:rsidR="009F53EF" w:rsidRPr="00480A37" w:rsidRDefault="682D53D5" w:rsidP="1B667C95">
            <w:pPr>
              <w:widowControl w:val="0"/>
              <w:ind w:left="0"/>
              <w:rPr>
                <w:rFonts w:eastAsia="Century Gothic"/>
                <w:color w:val="000000" w:themeColor="text1"/>
              </w:rPr>
            </w:pPr>
            <w:r w:rsidRPr="1B667C95">
              <w:rPr>
                <w:rFonts w:eastAsia="Century Gothic"/>
                <w:color w:val="000000" w:themeColor="text1"/>
              </w:rPr>
              <w:t>180 kilos</w:t>
            </w:r>
          </w:p>
          <w:p w14:paraId="29F1A7D0" w14:textId="243432EF" w:rsidR="009F53EF" w:rsidRPr="00480A37" w:rsidRDefault="682D53D5" w:rsidP="1B667C95">
            <w:pPr>
              <w:widowControl w:val="0"/>
              <w:ind w:left="0"/>
              <w:rPr>
                <w:rFonts w:eastAsia="Century Gothic"/>
                <w:b/>
                <w:bCs/>
                <w:color w:val="000000" w:themeColor="text1"/>
              </w:rPr>
            </w:pPr>
            <w:r w:rsidRPr="1B667C95">
              <w:rPr>
                <w:rFonts w:eastAsia="Century Gothic"/>
                <w:b/>
                <w:bCs/>
                <w:color w:val="000000" w:themeColor="text1"/>
              </w:rPr>
              <w:t>Material</w:t>
            </w:r>
          </w:p>
          <w:p w14:paraId="328DB9CA" w14:textId="2D8D2326" w:rsidR="009F53EF" w:rsidRPr="00480A37" w:rsidRDefault="682D53D5" w:rsidP="1B667C95">
            <w:pPr>
              <w:widowControl w:val="0"/>
              <w:ind w:left="0"/>
              <w:rPr>
                <w:rFonts w:eastAsia="Century Gothic"/>
                <w:color w:val="000000" w:themeColor="text1"/>
              </w:rPr>
            </w:pPr>
            <w:r w:rsidRPr="1B667C95">
              <w:rPr>
                <w:rFonts w:eastAsia="Century Gothic"/>
                <w:color w:val="000000" w:themeColor="text1"/>
              </w:rPr>
              <w:t>Malla/Tela</w:t>
            </w:r>
          </w:p>
          <w:p w14:paraId="3D5E6B1A" w14:textId="3561CDF5" w:rsidR="009F53EF" w:rsidRPr="00480A37" w:rsidRDefault="682D53D5" w:rsidP="1B667C95">
            <w:pPr>
              <w:widowControl w:val="0"/>
              <w:ind w:left="0"/>
              <w:rPr>
                <w:rFonts w:eastAsia="Century Gothic"/>
                <w:b/>
                <w:bCs/>
                <w:color w:val="000000" w:themeColor="text1"/>
              </w:rPr>
            </w:pPr>
            <w:r w:rsidRPr="1B667C95">
              <w:rPr>
                <w:rFonts w:eastAsia="Century Gothic"/>
                <w:b/>
                <w:bCs/>
                <w:color w:val="000000" w:themeColor="text1"/>
              </w:rPr>
              <w:t>Material Respaldo</w:t>
            </w:r>
          </w:p>
          <w:p w14:paraId="312F72F9" w14:textId="6ED9BC38" w:rsidR="009F53EF" w:rsidRPr="00480A37" w:rsidRDefault="682D53D5" w:rsidP="1B667C95">
            <w:pPr>
              <w:widowControl w:val="0"/>
              <w:ind w:left="0"/>
              <w:rPr>
                <w:rFonts w:eastAsia="Century Gothic"/>
                <w:color w:val="000000" w:themeColor="text1"/>
              </w:rPr>
            </w:pPr>
            <w:r w:rsidRPr="1B667C95">
              <w:rPr>
                <w:rFonts w:eastAsia="Century Gothic"/>
                <w:color w:val="000000" w:themeColor="text1"/>
              </w:rPr>
              <w:t>Malla</w:t>
            </w:r>
          </w:p>
          <w:p w14:paraId="40B589FD" w14:textId="647E0AB8" w:rsidR="009F53EF" w:rsidRPr="00480A37" w:rsidRDefault="682D53D5" w:rsidP="1B667C95">
            <w:pPr>
              <w:widowControl w:val="0"/>
              <w:ind w:left="0"/>
              <w:rPr>
                <w:rFonts w:eastAsia="Century Gothic"/>
                <w:b/>
                <w:bCs/>
                <w:color w:val="000000" w:themeColor="text1"/>
              </w:rPr>
            </w:pPr>
            <w:r w:rsidRPr="1B667C95">
              <w:rPr>
                <w:rFonts w:eastAsia="Century Gothic"/>
                <w:b/>
                <w:bCs/>
                <w:color w:val="000000" w:themeColor="text1"/>
              </w:rPr>
              <w:t>Apoyo Lumbar</w:t>
            </w:r>
          </w:p>
          <w:p w14:paraId="08D7ED30" w14:textId="4C1175F7" w:rsidR="009F53EF" w:rsidRPr="00480A37" w:rsidRDefault="682D53D5" w:rsidP="1B667C95">
            <w:pPr>
              <w:widowControl w:val="0"/>
              <w:ind w:left="0"/>
              <w:rPr>
                <w:rFonts w:eastAsia="Century Gothic"/>
                <w:color w:val="000000" w:themeColor="text1"/>
              </w:rPr>
            </w:pPr>
            <w:r w:rsidRPr="1B667C95">
              <w:rPr>
                <w:rFonts w:eastAsia="Century Gothic"/>
                <w:color w:val="000000" w:themeColor="text1"/>
              </w:rPr>
              <w:t>Plástico con Regulación</w:t>
            </w:r>
          </w:p>
          <w:p w14:paraId="0787A14A" w14:textId="34070D1C" w:rsidR="009F53EF" w:rsidRPr="00480A37" w:rsidRDefault="682D53D5" w:rsidP="1B667C95">
            <w:pPr>
              <w:widowControl w:val="0"/>
              <w:ind w:left="0"/>
              <w:rPr>
                <w:rFonts w:eastAsia="Century Gothic"/>
                <w:b/>
                <w:bCs/>
                <w:color w:val="000000" w:themeColor="text1"/>
              </w:rPr>
            </w:pPr>
            <w:r w:rsidRPr="1B667C95">
              <w:rPr>
                <w:rFonts w:eastAsia="Century Gothic"/>
                <w:b/>
                <w:bCs/>
                <w:color w:val="000000" w:themeColor="text1"/>
              </w:rPr>
              <w:t>Material Asiento</w:t>
            </w:r>
          </w:p>
          <w:p w14:paraId="25F64989" w14:textId="79D05F13" w:rsidR="009F53EF" w:rsidRPr="00480A37" w:rsidRDefault="682D53D5" w:rsidP="1B667C95">
            <w:pPr>
              <w:widowControl w:val="0"/>
              <w:ind w:left="0"/>
              <w:rPr>
                <w:rFonts w:eastAsia="Century Gothic"/>
                <w:color w:val="000000" w:themeColor="text1"/>
              </w:rPr>
            </w:pPr>
            <w:r w:rsidRPr="1B667C95">
              <w:rPr>
                <w:rFonts w:eastAsia="Century Gothic"/>
                <w:color w:val="000000" w:themeColor="text1"/>
              </w:rPr>
              <w:t>Malla</w:t>
            </w:r>
          </w:p>
          <w:p w14:paraId="598D10D4" w14:textId="77843D98" w:rsidR="009F53EF" w:rsidRPr="00480A37" w:rsidRDefault="682D53D5" w:rsidP="1B667C95">
            <w:pPr>
              <w:widowControl w:val="0"/>
              <w:ind w:left="0"/>
              <w:rPr>
                <w:rFonts w:eastAsia="Century Gothic"/>
                <w:b/>
                <w:bCs/>
                <w:color w:val="000000" w:themeColor="text1"/>
              </w:rPr>
            </w:pPr>
            <w:r w:rsidRPr="1B667C95">
              <w:rPr>
                <w:rFonts w:eastAsia="Century Gothic"/>
                <w:b/>
                <w:bCs/>
                <w:color w:val="000000" w:themeColor="text1"/>
              </w:rPr>
              <w:t>Apoyabrazos</w:t>
            </w:r>
          </w:p>
          <w:p w14:paraId="5D86163E" w14:textId="41FF790C" w:rsidR="009F53EF" w:rsidRPr="00480A37" w:rsidRDefault="682D53D5" w:rsidP="1B667C95">
            <w:pPr>
              <w:widowControl w:val="0"/>
              <w:ind w:left="0"/>
              <w:rPr>
                <w:rFonts w:eastAsia="Century Gothic"/>
                <w:color w:val="000000" w:themeColor="text1"/>
              </w:rPr>
            </w:pPr>
            <w:r w:rsidRPr="1B667C95">
              <w:rPr>
                <w:rFonts w:eastAsia="Century Gothic"/>
                <w:color w:val="000000" w:themeColor="text1"/>
              </w:rPr>
              <w:t>Regulables 3D</w:t>
            </w:r>
          </w:p>
          <w:p w14:paraId="2D18183E" w14:textId="28200EFA" w:rsidR="009F53EF" w:rsidRPr="00480A37" w:rsidRDefault="682D53D5" w:rsidP="1B667C95">
            <w:pPr>
              <w:widowControl w:val="0"/>
              <w:ind w:left="0"/>
              <w:rPr>
                <w:rFonts w:eastAsia="Century Gothic"/>
                <w:b/>
                <w:bCs/>
                <w:color w:val="000000" w:themeColor="text1"/>
              </w:rPr>
            </w:pPr>
            <w:r w:rsidRPr="1B667C95">
              <w:rPr>
                <w:rFonts w:eastAsia="Century Gothic"/>
                <w:b/>
                <w:bCs/>
                <w:color w:val="000000" w:themeColor="text1"/>
              </w:rPr>
              <w:t>Mecanismo</w:t>
            </w:r>
          </w:p>
          <w:p w14:paraId="360C9245" w14:textId="410AD684" w:rsidR="009F53EF" w:rsidRPr="00480A37" w:rsidRDefault="682D53D5" w:rsidP="1B667C95">
            <w:pPr>
              <w:widowControl w:val="0"/>
              <w:ind w:left="0"/>
              <w:rPr>
                <w:rFonts w:eastAsia="Century Gothic"/>
                <w:color w:val="000000" w:themeColor="text1"/>
              </w:rPr>
            </w:pPr>
            <w:r w:rsidRPr="1B667C95">
              <w:rPr>
                <w:rFonts w:eastAsia="Century Gothic"/>
                <w:color w:val="000000" w:themeColor="text1"/>
              </w:rPr>
              <w:t>Sincrónico</w:t>
            </w:r>
          </w:p>
          <w:p w14:paraId="5DC5E840" w14:textId="1713C05E" w:rsidR="009F53EF" w:rsidRPr="00480A37" w:rsidRDefault="682D53D5" w:rsidP="1B667C95">
            <w:pPr>
              <w:widowControl w:val="0"/>
              <w:ind w:left="0"/>
              <w:rPr>
                <w:rFonts w:eastAsia="Century Gothic"/>
                <w:b/>
                <w:bCs/>
                <w:color w:val="000000" w:themeColor="text1"/>
              </w:rPr>
            </w:pPr>
            <w:r w:rsidRPr="1B667C95">
              <w:rPr>
                <w:rFonts w:eastAsia="Century Gothic"/>
                <w:b/>
                <w:bCs/>
                <w:color w:val="000000" w:themeColor="text1"/>
              </w:rPr>
              <w:t>Base</w:t>
            </w:r>
          </w:p>
          <w:p w14:paraId="235003DD" w14:textId="21024189" w:rsidR="009F53EF" w:rsidRPr="00480A37" w:rsidRDefault="682D53D5" w:rsidP="1B667C95">
            <w:pPr>
              <w:widowControl w:val="0"/>
              <w:ind w:left="0"/>
              <w:rPr>
                <w:rFonts w:eastAsia="Century Gothic"/>
                <w:color w:val="000000" w:themeColor="text1"/>
              </w:rPr>
            </w:pPr>
            <w:r w:rsidRPr="1B667C95">
              <w:rPr>
                <w:rFonts w:eastAsia="Century Gothic"/>
                <w:color w:val="000000" w:themeColor="text1"/>
              </w:rPr>
              <w:t>Estrella Aluminio</w:t>
            </w:r>
            <w:r w:rsidR="4901B139" w:rsidRPr="1B667C95">
              <w:rPr>
                <w:rFonts w:eastAsia="Century Gothic"/>
                <w:color w:val="000000" w:themeColor="text1"/>
              </w:rPr>
              <w:t xml:space="preserve"> </w:t>
            </w:r>
          </w:p>
          <w:p w14:paraId="66C91125" w14:textId="3021C0FE" w:rsidR="009F53EF" w:rsidRPr="00480A37" w:rsidRDefault="682D53D5" w:rsidP="1B667C95">
            <w:pPr>
              <w:widowControl w:val="0"/>
              <w:ind w:left="0"/>
              <w:rPr>
                <w:rFonts w:eastAsia="Century Gothic"/>
                <w:b/>
                <w:bCs/>
                <w:color w:val="000000" w:themeColor="text1"/>
              </w:rPr>
            </w:pPr>
            <w:r w:rsidRPr="1B667C95">
              <w:rPr>
                <w:rFonts w:eastAsia="Century Gothic"/>
                <w:b/>
                <w:bCs/>
                <w:color w:val="000000" w:themeColor="text1"/>
              </w:rPr>
              <w:t>Ruedas</w:t>
            </w:r>
          </w:p>
          <w:p w14:paraId="4DC577DC" w14:textId="1631E8F3" w:rsidR="009F53EF" w:rsidRPr="00480A37" w:rsidRDefault="682D53D5" w:rsidP="1B667C95">
            <w:pPr>
              <w:widowControl w:val="0"/>
              <w:ind w:left="0"/>
              <w:rPr>
                <w:rFonts w:eastAsia="Century Gothic"/>
                <w:color w:val="000000" w:themeColor="text1"/>
              </w:rPr>
            </w:pPr>
            <w:r w:rsidRPr="1B667C95">
              <w:rPr>
                <w:rFonts w:eastAsia="Century Gothic"/>
                <w:color w:val="000000" w:themeColor="text1"/>
              </w:rPr>
              <w:t>Silicona 50 mm</w:t>
            </w:r>
          </w:p>
          <w:p w14:paraId="49D8DCF2" w14:textId="6610C982" w:rsidR="009F53EF" w:rsidRPr="00480A37" w:rsidRDefault="682D53D5" w:rsidP="1B667C95">
            <w:pPr>
              <w:widowControl w:val="0"/>
              <w:ind w:left="0"/>
              <w:rPr>
                <w:rFonts w:eastAsia="Century Gothic"/>
                <w:b/>
                <w:bCs/>
                <w:color w:val="000000" w:themeColor="text1"/>
              </w:rPr>
            </w:pPr>
            <w:r w:rsidRPr="1B667C95">
              <w:rPr>
                <w:rFonts w:eastAsia="Century Gothic"/>
                <w:b/>
                <w:bCs/>
                <w:color w:val="000000" w:themeColor="text1"/>
              </w:rPr>
              <w:t>Color</w:t>
            </w:r>
          </w:p>
          <w:p w14:paraId="73C19E7E" w14:textId="416C48D4" w:rsidR="009F53EF" w:rsidRPr="00480A37" w:rsidRDefault="682D53D5" w:rsidP="009F53EF">
            <w:pPr>
              <w:widowControl w:val="0"/>
              <w:ind w:left="0"/>
            </w:pPr>
            <w:r w:rsidRPr="1B667C95">
              <w:rPr>
                <w:rFonts w:eastAsia="Century Gothic"/>
                <w:color w:val="000000" w:themeColor="text1"/>
              </w:rPr>
              <w:t xml:space="preserve">Blanco </w:t>
            </w:r>
            <w:r w:rsidR="009F53EF">
              <w:br/>
            </w:r>
            <w:r w:rsidRPr="1B667C95">
              <w:rPr>
                <w:rFonts w:eastAsia="Century Gothic"/>
                <w:color w:val="000000" w:themeColor="text1"/>
              </w:rPr>
              <w:t>Gris</w:t>
            </w:r>
          </w:p>
          <w:p w14:paraId="5E5F95F7" w14:textId="404805A3" w:rsidR="009F53EF" w:rsidRPr="00480A37" w:rsidRDefault="125F6B8D" w:rsidP="009F53EF">
            <w:pPr>
              <w:widowControl w:val="0"/>
              <w:ind w:left="0"/>
            </w:pPr>
            <w:r w:rsidRPr="1B667C95">
              <w:rPr>
                <w:rFonts w:eastAsia="Century Gothic"/>
                <w:color w:val="000000" w:themeColor="text1"/>
              </w:rPr>
              <w:t>Medidas asiento 48-51 cm.</w:t>
            </w:r>
          </w:p>
          <w:p w14:paraId="63FDAAA8" w14:textId="0AC16017" w:rsidR="009F53EF" w:rsidRPr="00480A37" w:rsidRDefault="125F6B8D" w:rsidP="009F53EF">
            <w:pPr>
              <w:widowControl w:val="0"/>
              <w:ind w:left="0"/>
            </w:pPr>
            <w:r w:rsidRPr="1B667C95">
              <w:rPr>
                <w:rFonts w:eastAsia="Century Gothic"/>
                <w:color w:val="000000" w:themeColor="text1"/>
              </w:rPr>
              <w:t>Medidas Respaldo: 46-60 cm.</w:t>
            </w:r>
          </w:p>
          <w:p w14:paraId="1C12B61B" w14:textId="215E0639" w:rsidR="009F53EF" w:rsidRPr="00480A37" w:rsidRDefault="125F6B8D" w:rsidP="009F53EF">
            <w:pPr>
              <w:widowControl w:val="0"/>
              <w:ind w:left="0"/>
            </w:pPr>
            <w:r w:rsidRPr="1B667C95">
              <w:rPr>
                <w:rFonts w:eastAsia="Century Gothic"/>
                <w:color w:val="000000" w:themeColor="text1"/>
              </w:rPr>
              <w:t>Altura  max. C / cabecer</w:t>
            </w:r>
            <w:r w:rsidR="0C0543BE" w:rsidRPr="1B667C95">
              <w:rPr>
                <w:rFonts w:eastAsia="Century Gothic"/>
                <w:color w:val="000000" w:themeColor="text1"/>
              </w:rPr>
              <w:t xml:space="preserve">o. </w:t>
            </w:r>
            <w:r w:rsidRPr="1B667C95">
              <w:rPr>
                <w:rFonts w:eastAsia="Century Gothic"/>
                <w:color w:val="000000" w:themeColor="text1"/>
              </w:rPr>
              <w:t>112 cm.</w:t>
            </w:r>
          </w:p>
          <w:p w14:paraId="2B0DBFAB" w14:textId="5D5B49A2" w:rsidR="009F53EF" w:rsidRPr="00480A37" w:rsidRDefault="125F6B8D" w:rsidP="1B667C95">
            <w:pPr>
              <w:widowControl w:val="0"/>
              <w:ind w:left="0"/>
            </w:pPr>
            <w:r w:rsidRPr="1B667C95">
              <w:rPr>
                <w:rFonts w:eastAsia="Century Gothic"/>
                <w:color w:val="000000" w:themeColor="text1"/>
              </w:rPr>
              <w:t xml:space="preserve">Altura min. </w:t>
            </w:r>
            <w:r w:rsidR="022316B3" w:rsidRPr="1B667C95">
              <w:rPr>
                <w:rFonts w:eastAsia="Century Gothic"/>
                <w:color w:val="000000" w:themeColor="text1"/>
              </w:rPr>
              <w:t xml:space="preserve">C / cabecero </w:t>
            </w:r>
            <w:r w:rsidRPr="1B667C95">
              <w:rPr>
                <w:rFonts w:eastAsia="Century Gothic"/>
                <w:color w:val="000000" w:themeColor="text1"/>
              </w:rPr>
              <w:t>103 cm.</w:t>
            </w:r>
          </w:p>
          <w:p w14:paraId="4032931D" w14:textId="1F9757A6" w:rsidR="009F53EF" w:rsidRPr="00480A37" w:rsidRDefault="682D53D5" w:rsidP="1B667C95">
            <w:pPr>
              <w:widowControl w:val="0"/>
              <w:ind w:left="0"/>
              <w:rPr>
                <w:rFonts w:eastAsia="Century Gothic"/>
                <w:b/>
                <w:bCs/>
                <w:color w:val="000000" w:themeColor="text1"/>
              </w:rPr>
            </w:pPr>
            <w:r w:rsidRPr="1B667C95">
              <w:rPr>
                <w:rFonts w:eastAsia="Century Gothic"/>
                <w:b/>
                <w:bCs/>
                <w:color w:val="000000" w:themeColor="text1"/>
              </w:rPr>
              <w:t>Características</w:t>
            </w:r>
          </w:p>
          <w:p w14:paraId="6B8AB2B1" w14:textId="62D43FD9" w:rsidR="009F53EF" w:rsidRPr="00480A37" w:rsidRDefault="682D53D5" w:rsidP="1B667C95">
            <w:pPr>
              <w:widowControl w:val="0"/>
              <w:ind w:left="0"/>
              <w:rPr>
                <w:rFonts w:eastAsia="Century Gothic"/>
                <w:color w:val="000000" w:themeColor="text1"/>
              </w:rPr>
            </w:pPr>
            <w:r w:rsidRPr="1B667C95">
              <w:rPr>
                <w:rFonts w:eastAsia="Century Gothic"/>
                <w:color w:val="000000" w:themeColor="text1"/>
              </w:rPr>
              <w:t>Base de Metal</w:t>
            </w:r>
            <w:r w:rsidR="009F53EF">
              <w:br/>
            </w:r>
            <w:r w:rsidRPr="1B667C95">
              <w:rPr>
                <w:rFonts w:eastAsia="Century Gothic"/>
                <w:color w:val="000000" w:themeColor="text1"/>
              </w:rPr>
              <w:t>Brazos Ajustables</w:t>
            </w:r>
            <w:r w:rsidR="009F53EF">
              <w:br/>
            </w:r>
            <w:r w:rsidRPr="1B667C95">
              <w:rPr>
                <w:rFonts w:eastAsia="Century Gothic"/>
                <w:color w:val="000000" w:themeColor="text1"/>
              </w:rPr>
              <w:t>Soporte Lumbar</w:t>
            </w:r>
          </w:p>
          <w:p w14:paraId="0B4B308E" w14:textId="02D0539A" w:rsidR="009F53EF" w:rsidRPr="00480A37" w:rsidRDefault="009F53EF" w:rsidP="1B667C95">
            <w:pPr>
              <w:widowControl w:val="0"/>
              <w:ind w:left="0"/>
              <w:rPr>
                <w:rFonts w:eastAsia="Century Gothic"/>
              </w:rPr>
            </w:pPr>
          </w:p>
          <w:p w14:paraId="53FD409D" w14:textId="77777777" w:rsidR="009F53EF" w:rsidRDefault="009F53EF" w:rsidP="00760D7F">
            <w:pPr>
              <w:widowControl w:val="0"/>
              <w:ind w:left="0"/>
              <w:rPr>
                <w:rFonts w:eastAsia="Century Gothic"/>
                <w:bCs/>
              </w:rPr>
            </w:pPr>
            <w:r w:rsidRPr="00480A37">
              <w:rPr>
                <w:rFonts w:eastAsia="Century Gothic"/>
                <w:bCs/>
              </w:rPr>
              <w:t>Con despacho y armado</w:t>
            </w:r>
          </w:p>
          <w:p w14:paraId="0B45FA50" w14:textId="77777777" w:rsidR="00271396" w:rsidRDefault="00271396" w:rsidP="00760D7F">
            <w:pPr>
              <w:widowControl w:val="0"/>
              <w:ind w:left="0"/>
              <w:rPr>
                <w:rFonts w:eastAsia="Century Gothic"/>
                <w:bCs/>
              </w:rPr>
            </w:pPr>
          </w:p>
          <w:p w14:paraId="5782E810" w14:textId="08BF6D5A" w:rsidR="00271396" w:rsidRPr="00760D7F" w:rsidRDefault="00271396" w:rsidP="00760D7F">
            <w:pPr>
              <w:widowControl w:val="0"/>
              <w:ind w:left="0"/>
              <w:rPr>
                <w:rFonts w:eastAsia="Century Gothic"/>
                <w:bCs/>
              </w:rPr>
            </w:pPr>
            <w:r>
              <w:rPr>
                <w:rFonts w:eastAsia="Century Gothic"/>
                <w:bCs/>
              </w:rPr>
              <w:t>REF: Silla Focus</w:t>
            </w:r>
          </w:p>
        </w:tc>
        <w:tc>
          <w:tcPr>
            <w:tcW w:w="2923" w:type="dxa"/>
            <w:tcBorders>
              <w:top w:val="single" w:sz="4" w:space="0" w:color="auto"/>
              <w:left w:val="single" w:sz="4" w:space="0" w:color="auto"/>
              <w:bottom w:val="single" w:sz="4" w:space="0" w:color="auto"/>
              <w:right w:val="single" w:sz="4" w:space="0" w:color="auto"/>
            </w:tcBorders>
            <w:vAlign w:val="center"/>
          </w:tcPr>
          <w:p w14:paraId="540DA0C0" w14:textId="4D2E3B50" w:rsidR="009F53EF" w:rsidRDefault="7C70BA2B" w:rsidP="1B667C95">
            <w:pPr>
              <w:widowControl w:val="0"/>
              <w:jc w:val="center"/>
              <w:rPr>
                <w:rFonts w:eastAsia="Century Gothic"/>
                <w:b/>
                <w:bCs/>
                <w:color w:val="000000" w:themeColor="text1"/>
              </w:rPr>
            </w:pPr>
            <w:r>
              <w:rPr>
                <w:noProof/>
              </w:rPr>
              <w:drawing>
                <wp:inline distT="0" distB="0" distL="0" distR="0" wp14:anchorId="0A8CA2E1" wp14:editId="3A423B9F">
                  <wp:extent cx="1371600" cy="2050610"/>
                  <wp:effectExtent l="0" t="0" r="0" b="0"/>
                  <wp:docPr id="1625967567"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696180" name=""/>
                          <pic:cNvPicPr/>
                        </pic:nvPicPr>
                        <pic:blipFill>
                          <a:blip r:embed="rId13">
                            <a:extLst>
                              <a:ext uri="{28A0092B-C50C-407E-A947-70E740481C1C}">
                                <a14:useLocalDpi xmlns:a14="http://schemas.microsoft.com/office/drawing/2010/main"/>
                              </a:ext>
                            </a:extLst>
                          </a:blip>
                          <a:stretch>
                            <a:fillRect/>
                          </a:stretch>
                        </pic:blipFill>
                        <pic:spPr>
                          <a:xfrm>
                            <a:off x="0" y="0"/>
                            <a:ext cx="1371600" cy="2050610"/>
                          </a:xfrm>
                          <a:prstGeom prst="rect">
                            <a:avLst/>
                          </a:prstGeom>
                        </pic:spPr>
                      </pic:pic>
                    </a:graphicData>
                  </a:graphic>
                </wp:inline>
              </w:drawing>
            </w:r>
          </w:p>
        </w:tc>
        <w:tc>
          <w:tcPr>
            <w:tcW w:w="1260" w:type="dxa"/>
            <w:tcBorders>
              <w:top w:val="single" w:sz="4" w:space="0" w:color="auto"/>
              <w:left w:val="single" w:sz="4" w:space="0" w:color="auto"/>
              <w:bottom w:val="single" w:sz="4" w:space="0" w:color="auto"/>
              <w:right w:val="single" w:sz="4" w:space="0" w:color="auto"/>
            </w:tcBorders>
            <w:vAlign w:val="center"/>
          </w:tcPr>
          <w:p w14:paraId="29DCD804" w14:textId="67C7A477" w:rsidR="009F53EF" w:rsidRPr="003854BD" w:rsidRDefault="009F53EF" w:rsidP="009F53EF">
            <w:pPr>
              <w:widowControl w:val="0"/>
              <w:ind w:left="0"/>
              <w:rPr>
                <w:rFonts w:eastAsia="Century Gothic"/>
              </w:rPr>
            </w:pPr>
            <w:r w:rsidRPr="003854BD">
              <w:rPr>
                <w:rFonts w:eastAsia="Century Gothic"/>
              </w:rPr>
              <w:t>Debe adjuntar especificaciones técnicas, medidas, colores e imágenes.</w:t>
            </w:r>
          </w:p>
        </w:tc>
        <w:tc>
          <w:tcPr>
            <w:tcW w:w="1562" w:type="dxa"/>
            <w:tcBorders>
              <w:top w:val="single" w:sz="4" w:space="0" w:color="auto"/>
              <w:left w:val="single" w:sz="4" w:space="0" w:color="auto"/>
              <w:bottom w:val="single" w:sz="4" w:space="0" w:color="auto"/>
              <w:right w:val="single" w:sz="4" w:space="0" w:color="auto"/>
            </w:tcBorders>
            <w:vAlign w:val="center"/>
          </w:tcPr>
          <w:p w14:paraId="1857EB5F" w14:textId="6410D1EF" w:rsidR="009F53EF" w:rsidRDefault="009F53EF" w:rsidP="009F53EF">
            <w:pPr>
              <w:widowControl w:val="0"/>
              <w:ind w:left="0"/>
              <w:rPr>
                <w:rFonts w:eastAsia="Century Gothic"/>
              </w:rPr>
            </w:pPr>
            <w:r>
              <w:rPr>
                <w:rFonts w:eastAsia="Century Gothic"/>
              </w:rPr>
              <w:t>$</w:t>
            </w:r>
            <w:r w:rsidR="00A02FBD" w:rsidRPr="00A02FBD">
              <w:rPr>
                <w:rFonts w:eastAsia="Century Gothic"/>
              </w:rPr>
              <w:t>2.800.000</w:t>
            </w:r>
          </w:p>
        </w:tc>
      </w:tr>
    </w:tbl>
    <w:p w14:paraId="4E641242" w14:textId="77777777" w:rsidR="002A75CD" w:rsidRPr="0048680C" w:rsidRDefault="002A75CD" w:rsidP="002A75CD">
      <w:pPr>
        <w:ind w:left="0"/>
        <w:rPr>
          <w:sz w:val="20"/>
          <w:szCs w:val="20"/>
        </w:rPr>
      </w:pPr>
    </w:p>
    <w:p w14:paraId="0DFC30E8" w14:textId="6E9DC365" w:rsidR="00935383" w:rsidRDefault="00935383" w:rsidP="00935383">
      <w:pPr>
        <w:pBdr>
          <w:top w:val="nil"/>
          <w:left w:val="nil"/>
          <w:bottom w:val="nil"/>
          <w:right w:val="nil"/>
          <w:between w:val="nil"/>
        </w:pBdr>
        <w:ind w:left="426"/>
        <w:jc w:val="both"/>
        <w:rPr>
          <w:rFonts w:eastAsia="Century Gothic"/>
          <w:sz w:val="20"/>
          <w:szCs w:val="20"/>
        </w:rPr>
      </w:pPr>
      <w:r w:rsidRPr="0048680C">
        <w:rPr>
          <w:rFonts w:eastAsia="Century Gothic"/>
          <w:b/>
          <w:bCs/>
          <w:sz w:val="20"/>
          <w:szCs w:val="20"/>
        </w:rPr>
        <w:t>*Nota:</w:t>
      </w:r>
      <w:r w:rsidRPr="0048680C">
        <w:rPr>
          <w:rFonts w:eastAsia="Century Gothic"/>
          <w:sz w:val="20"/>
          <w:szCs w:val="20"/>
        </w:rPr>
        <w:t xml:space="preserve"> Las características técnicas son referenciales, pudiendo aceptarse productos que varíen levemente en sus especificaciones técnicas, siempre que estas no afecten la funcionalidad del bien.</w:t>
      </w:r>
    </w:p>
    <w:p w14:paraId="0D6EDF32" w14:textId="77777777" w:rsidR="003D12BE" w:rsidRDefault="003D12BE" w:rsidP="00935383">
      <w:pPr>
        <w:pBdr>
          <w:top w:val="nil"/>
          <w:left w:val="nil"/>
          <w:bottom w:val="nil"/>
          <w:right w:val="nil"/>
          <w:between w:val="nil"/>
        </w:pBdr>
        <w:ind w:left="426"/>
        <w:jc w:val="both"/>
        <w:rPr>
          <w:rFonts w:eastAsia="Century Gothic"/>
          <w:sz w:val="20"/>
          <w:szCs w:val="20"/>
        </w:rPr>
      </w:pPr>
    </w:p>
    <w:p w14:paraId="64BDB6BE" w14:textId="21A0E671" w:rsidR="003D12BE" w:rsidRPr="0048680C" w:rsidRDefault="003D12BE" w:rsidP="003D12BE">
      <w:pPr>
        <w:pBdr>
          <w:top w:val="nil"/>
          <w:left w:val="nil"/>
          <w:bottom w:val="nil"/>
          <w:right w:val="nil"/>
          <w:between w:val="nil"/>
        </w:pBdr>
        <w:ind w:left="426"/>
        <w:jc w:val="both"/>
        <w:rPr>
          <w:rFonts w:eastAsia="Century Gothic"/>
          <w:sz w:val="20"/>
          <w:szCs w:val="20"/>
        </w:rPr>
      </w:pPr>
      <w:r w:rsidRPr="0048680C">
        <w:rPr>
          <w:rFonts w:eastAsia="Century Gothic"/>
          <w:b/>
          <w:bCs/>
          <w:sz w:val="20"/>
          <w:szCs w:val="20"/>
        </w:rPr>
        <w:t>*Nota</w:t>
      </w:r>
      <w:r>
        <w:rPr>
          <w:rFonts w:eastAsia="Century Gothic"/>
          <w:b/>
          <w:bCs/>
          <w:sz w:val="20"/>
          <w:szCs w:val="20"/>
        </w:rPr>
        <w:t xml:space="preserve"> 2</w:t>
      </w:r>
      <w:r w:rsidRPr="0048680C">
        <w:rPr>
          <w:rFonts w:eastAsia="Century Gothic"/>
          <w:b/>
          <w:bCs/>
          <w:sz w:val="20"/>
          <w:szCs w:val="20"/>
        </w:rPr>
        <w:t>:</w:t>
      </w:r>
      <w:r w:rsidRPr="0048680C">
        <w:rPr>
          <w:rFonts w:eastAsia="Century Gothic"/>
          <w:sz w:val="20"/>
          <w:szCs w:val="20"/>
        </w:rPr>
        <w:t xml:space="preserve"> </w:t>
      </w:r>
      <w:r>
        <w:rPr>
          <w:rFonts w:eastAsia="Century Gothic"/>
          <w:sz w:val="20"/>
          <w:szCs w:val="20"/>
        </w:rPr>
        <w:t xml:space="preserve">El proveedor deberá incluir en la oferta las </w:t>
      </w:r>
      <w:r w:rsidRPr="00D75340">
        <w:rPr>
          <w:rFonts w:eastAsia="Century Gothic"/>
          <w:b/>
          <w:bCs/>
          <w:sz w:val="20"/>
          <w:szCs w:val="20"/>
        </w:rPr>
        <w:t xml:space="preserve">cubiertas </w:t>
      </w:r>
      <w:r w:rsidR="00D75340" w:rsidRPr="00D75340">
        <w:rPr>
          <w:rFonts w:eastAsia="Century Gothic"/>
          <w:b/>
          <w:bCs/>
          <w:sz w:val="20"/>
          <w:szCs w:val="20"/>
        </w:rPr>
        <w:t xml:space="preserve">y tapas de cajón </w:t>
      </w:r>
      <w:r w:rsidRPr="00D75340">
        <w:rPr>
          <w:rFonts w:eastAsia="Century Gothic"/>
          <w:b/>
          <w:bCs/>
          <w:sz w:val="20"/>
          <w:szCs w:val="20"/>
        </w:rPr>
        <w:t>disponibles</w:t>
      </w:r>
      <w:r w:rsidR="007E62AF">
        <w:rPr>
          <w:rFonts w:eastAsia="Century Gothic"/>
          <w:sz w:val="20"/>
          <w:szCs w:val="20"/>
        </w:rPr>
        <w:t>, las cuales serán requeridas ya cordadas una vez seleccionado el proceso.</w:t>
      </w:r>
    </w:p>
    <w:p w14:paraId="69DA7B0A" w14:textId="073CAE4A" w:rsidR="1E24254E" w:rsidRDefault="1E24254E" w:rsidP="1E24254E">
      <w:pPr>
        <w:ind w:left="0"/>
        <w:rPr>
          <w:sz w:val="20"/>
          <w:szCs w:val="20"/>
        </w:rPr>
      </w:pPr>
    </w:p>
    <w:p w14:paraId="39BD9925" w14:textId="2B30DDBB" w:rsidR="00811FCF" w:rsidRPr="0048680C" w:rsidRDefault="00B072B4">
      <w:pPr>
        <w:pStyle w:val="Ttulo1"/>
        <w:ind w:left="425" w:hanging="425"/>
        <w:jc w:val="left"/>
        <w:rPr>
          <w:rFonts w:eastAsia="Century Gothic"/>
          <w:sz w:val="20"/>
          <w:szCs w:val="20"/>
        </w:rPr>
      </w:pPr>
      <w:r w:rsidRPr="0048680C">
        <w:rPr>
          <w:rFonts w:eastAsia="Century Gothic"/>
          <w:sz w:val="20"/>
          <w:szCs w:val="20"/>
        </w:rPr>
        <w:t>3)</w:t>
      </w:r>
      <w:r w:rsidRPr="0048680C">
        <w:rPr>
          <w:rFonts w:eastAsia="Century Gothic"/>
          <w:sz w:val="20"/>
          <w:szCs w:val="20"/>
        </w:rPr>
        <w:tab/>
        <w:t>CONDICIONES DE</w:t>
      </w:r>
      <w:r w:rsidR="008F5DFD" w:rsidRPr="0048680C">
        <w:rPr>
          <w:rFonts w:eastAsia="Century Gothic"/>
          <w:sz w:val="20"/>
          <w:szCs w:val="20"/>
        </w:rPr>
        <w:t xml:space="preserve"> ENTREGA</w:t>
      </w:r>
    </w:p>
    <w:p w14:paraId="39A8E108" w14:textId="77777777" w:rsidR="00811FCF" w:rsidRPr="0048680C" w:rsidRDefault="00811FCF">
      <w:pPr>
        <w:rPr>
          <w:sz w:val="20"/>
          <w:szCs w:val="20"/>
        </w:rPr>
      </w:pPr>
    </w:p>
    <w:p w14:paraId="626F8398" w14:textId="1A35E0B4" w:rsidR="008A5FF0" w:rsidRDefault="008A5FF0">
      <w:pPr>
        <w:pBdr>
          <w:top w:val="nil"/>
          <w:left w:val="nil"/>
          <w:bottom w:val="nil"/>
          <w:right w:val="nil"/>
          <w:between w:val="nil"/>
        </w:pBdr>
        <w:ind w:left="426"/>
        <w:jc w:val="both"/>
        <w:rPr>
          <w:rFonts w:eastAsia="Century Gothic"/>
          <w:sz w:val="20"/>
          <w:szCs w:val="20"/>
        </w:rPr>
      </w:pPr>
      <w:r w:rsidRPr="0048680C">
        <w:rPr>
          <w:rFonts w:eastAsia="Century Gothic"/>
          <w:sz w:val="20"/>
          <w:szCs w:val="20"/>
        </w:rPr>
        <w:t>La entrega deberá realizarse con el mobiliario armado, en dependencias de</w:t>
      </w:r>
      <w:r w:rsidR="00EB4059" w:rsidRPr="0048680C">
        <w:rPr>
          <w:rFonts w:eastAsia="Century Gothic"/>
          <w:sz w:val="20"/>
          <w:szCs w:val="20"/>
        </w:rPr>
        <w:t xml:space="preserve">l Servicio Local de Educación Pública </w:t>
      </w:r>
      <w:r w:rsidR="00EC68C0">
        <w:rPr>
          <w:rFonts w:eastAsia="Century Gothic"/>
          <w:sz w:val="20"/>
          <w:szCs w:val="20"/>
        </w:rPr>
        <w:t>Valle Cachapoal</w:t>
      </w:r>
      <w:r w:rsidRPr="0048680C">
        <w:rPr>
          <w:rFonts w:eastAsia="Century Gothic"/>
          <w:sz w:val="20"/>
          <w:szCs w:val="20"/>
        </w:rPr>
        <w:t>, y en un plazo según lo ofertado por el proveedor.</w:t>
      </w:r>
      <w:r w:rsidR="00A61932" w:rsidRPr="0048680C">
        <w:rPr>
          <w:rFonts w:eastAsia="Century Gothic"/>
          <w:sz w:val="20"/>
          <w:szCs w:val="20"/>
        </w:rPr>
        <w:t xml:space="preserve"> La dirección </w:t>
      </w:r>
      <w:r w:rsidR="008A0B39" w:rsidRPr="0048680C">
        <w:rPr>
          <w:rFonts w:eastAsia="Century Gothic"/>
          <w:sz w:val="20"/>
          <w:szCs w:val="20"/>
        </w:rPr>
        <w:t xml:space="preserve">de entrega </w:t>
      </w:r>
      <w:r w:rsidR="00A61932" w:rsidRPr="0048680C">
        <w:rPr>
          <w:rFonts w:eastAsia="Century Gothic"/>
          <w:sz w:val="20"/>
          <w:szCs w:val="20"/>
        </w:rPr>
        <w:t xml:space="preserve">es </w:t>
      </w:r>
      <w:r w:rsidR="00EC68C0">
        <w:rPr>
          <w:rFonts w:eastAsia="Century Gothic"/>
          <w:sz w:val="20"/>
          <w:szCs w:val="20"/>
        </w:rPr>
        <w:t>Arturo Prat 530, comuna de Rengo, región del Libertador Bernardo O’Higgins, o la que se indique en la orden de compra respectiva</w:t>
      </w:r>
      <w:r w:rsidR="00A61932" w:rsidRPr="0048680C">
        <w:rPr>
          <w:rFonts w:eastAsia="Century Gothic"/>
          <w:sz w:val="20"/>
          <w:szCs w:val="20"/>
        </w:rPr>
        <w:t>.</w:t>
      </w:r>
    </w:p>
    <w:p w14:paraId="1822886E" w14:textId="77777777" w:rsidR="00F70E69" w:rsidRDefault="00F70E69">
      <w:pPr>
        <w:pBdr>
          <w:top w:val="nil"/>
          <w:left w:val="nil"/>
          <w:bottom w:val="nil"/>
          <w:right w:val="nil"/>
          <w:between w:val="nil"/>
        </w:pBdr>
        <w:ind w:left="426"/>
        <w:jc w:val="both"/>
        <w:rPr>
          <w:rFonts w:eastAsia="Century Gothic"/>
          <w:sz w:val="20"/>
          <w:szCs w:val="20"/>
        </w:rPr>
      </w:pPr>
    </w:p>
    <w:p w14:paraId="3308776E" w14:textId="4BC5BD2D" w:rsidR="00F70E69" w:rsidRDefault="00F70E69">
      <w:pPr>
        <w:pBdr>
          <w:top w:val="nil"/>
          <w:left w:val="nil"/>
          <w:bottom w:val="nil"/>
          <w:right w:val="nil"/>
          <w:between w:val="nil"/>
        </w:pBdr>
        <w:ind w:left="426"/>
        <w:jc w:val="both"/>
        <w:rPr>
          <w:rFonts w:eastAsia="Century Gothic"/>
          <w:sz w:val="20"/>
          <w:szCs w:val="20"/>
        </w:rPr>
      </w:pPr>
      <w:r>
        <w:rPr>
          <w:rFonts w:eastAsia="Century Gothic"/>
          <w:sz w:val="20"/>
          <w:szCs w:val="20"/>
        </w:rPr>
        <w:t xml:space="preserve">Eventualmente </w:t>
      </w:r>
      <w:r w:rsidR="0017291C">
        <w:rPr>
          <w:rFonts w:eastAsia="Century Gothic"/>
          <w:sz w:val="20"/>
          <w:szCs w:val="20"/>
        </w:rPr>
        <w:t xml:space="preserve">y </w:t>
      </w:r>
      <w:r w:rsidR="00E2406C">
        <w:rPr>
          <w:rFonts w:eastAsia="Century Gothic"/>
          <w:sz w:val="20"/>
          <w:szCs w:val="20"/>
        </w:rPr>
        <w:t>dados los plazos de entrega del edificio definitivo del SLEP Valle Cachapoal</w:t>
      </w:r>
      <w:r w:rsidR="00416E6E">
        <w:rPr>
          <w:rFonts w:eastAsia="Century Gothic"/>
          <w:sz w:val="20"/>
          <w:szCs w:val="20"/>
        </w:rPr>
        <w:t xml:space="preserve">, </w:t>
      </w:r>
      <w:r w:rsidR="00C2602F">
        <w:rPr>
          <w:rFonts w:eastAsia="Century Gothic"/>
          <w:sz w:val="20"/>
          <w:szCs w:val="20"/>
        </w:rPr>
        <w:t xml:space="preserve">el mobiliario </w:t>
      </w:r>
      <w:r w:rsidR="00BE5C51">
        <w:rPr>
          <w:rFonts w:eastAsia="Century Gothic"/>
          <w:sz w:val="20"/>
          <w:szCs w:val="20"/>
        </w:rPr>
        <w:t>podrá</w:t>
      </w:r>
      <w:r w:rsidR="00C2602F">
        <w:rPr>
          <w:rFonts w:eastAsia="Century Gothic"/>
          <w:sz w:val="20"/>
          <w:szCs w:val="20"/>
        </w:rPr>
        <w:t xml:space="preserve"> ser entregado de forma provisoria </w:t>
      </w:r>
      <w:r w:rsidR="00BE5C51">
        <w:rPr>
          <w:rFonts w:eastAsia="Century Gothic"/>
          <w:sz w:val="20"/>
          <w:szCs w:val="20"/>
        </w:rPr>
        <w:t xml:space="preserve">en un lugar </w:t>
      </w:r>
      <w:r w:rsidR="006E7F1D">
        <w:rPr>
          <w:rFonts w:eastAsia="Century Gothic"/>
          <w:sz w:val="20"/>
          <w:szCs w:val="20"/>
        </w:rPr>
        <w:t xml:space="preserve">distinto. En </w:t>
      </w:r>
      <w:r w:rsidR="00CC292C">
        <w:rPr>
          <w:rFonts w:eastAsia="Century Gothic"/>
          <w:sz w:val="20"/>
          <w:szCs w:val="20"/>
        </w:rPr>
        <w:t xml:space="preserve">dicho caso, se informará al proveedor adjudicado </w:t>
      </w:r>
      <w:r w:rsidR="008013CA">
        <w:rPr>
          <w:rFonts w:eastAsia="Century Gothic"/>
          <w:sz w:val="20"/>
          <w:szCs w:val="20"/>
        </w:rPr>
        <w:t xml:space="preserve">la dirección de entrega del mobiliario, que deberá ser entregado </w:t>
      </w:r>
      <w:r w:rsidR="00644AF4">
        <w:rPr>
          <w:rFonts w:eastAsia="Century Gothic"/>
          <w:sz w:val="20"/>
          <w:szCs w:val="20"/>
        </w:rPr>
        <w:t xml:space="preserve">embalado, con el compromiso de ser armado con posterioridad </w:t>
      </w:r>
      <w:r w:rsidR="00B5514B">
        <w:rPr>
          <w:rFonts w:eastAsia="Century Gothic"/>
          <w:sz w:val="20"/>
          <w:szCs w:val="20"/>
        </w:rPr>
        <w:t>en las oficinas definitivas del servicio.</w:t>
      </w:r>
      <w:r w:rsidR="005C7F00">
        <w:rPr>
          <w:rFonts w:eastAsia="Century Gothic"/>
          <w:sz w:val="20"/>
          <w:szCs w:val="20"/>
        </w:rPr>
        <w:t xml:space="preserve"> La dirección de entrega se </w:t>
      </w:r>
      <w:r w:rsidR="000835EB">
        <w:rPr>
          <w:rFonts w:eastAsia="Century Gothic"/>
          <w:sz w:val="20"/>
          <w:szCs w:val="20"/>
        </w:rPr>
        <w:t>será en la región Metropolitana o región de O’Higgins</w:t>
      </w:r>
      <w:r w:rsidR="00175E70">
        <w:rPr>
          <w:rFonts w:eastAsia="Century Gothic"/>
          <w:sz w:val="20"/>
          <w:szCs w:val="20"/>
        </w:rPr>
        <w:t>, o en las inmediaciones de la comuna de Rengo.</w:t>
      </w:r>
    </w:p>
    <w:p w14:paraId="13AB036E" w14:textId="77777777" w:rsidR="007665DC" w:rsidRDefault="007665DC">
      <w:pPr>
        <w:pBdr>
          <w:top w:val="nil"/>
          <w:left w:val="nil"/>
          <w:bottom w:val="nil"/>
          <w:right w:val="nil"/>
          <w:between w:val="nil"/>
        </w:pBdr>
        <w:ind w:left="426"/>
        <w:jc w:val="both"/>
        <w:rPr>
          <w:rFonts w:eastAsia="Century Gothic"/>
          <w:sz w:val="20"/>
          <w:szCs w:val="20"/>
        </w:rPr>
      </w:pPr>
    </w:p>
    <w:p w14:paraId="39C66181" w14:textId="571DF9C8" w:rsidR="007665DC" w:rsidRDefault="007665DC">
      <w:pPr>
        <w:pBdr>
          <w:top w:val="nil"/>
          <w:left w:val="nil"/>
          <w:bottom w:val="nil"/>
          <w:right w:val="nil"/>
          <w:between w:val="nil"/>
        </w:pBdr>
        <w:ind w:left="426"/>
        <w:jc w:val="both"/>
        <w:rPr>
          <w:rFonts w:eastAsia="Century Gothic"/>
          <w:sz w:val="20"/>
          <w:szCs w:val="20"/>
        </w:rPr>
      </w:pPr>
      <w:r>
        <w:rPr>
          <w:rFonts w:eastAsia="Century Gothic"/>
          <w:sz w:val="20"/>
          <w:szCs w:val="20"/>
        </w:rPr>
        <w:t xml:space="preserve">Opcionalmente </w:t>
      </w:r>
      <w:r w:rsidR="00B61F62">
        <w:rPr>
          <w:rFonts w:eastAsia="Century Gothic"/>
          <w:sz w:val="20"/>
          <w:szCs w:val="20"/>
        </w:rPr>
        <w:t>el provee</w:t>
      </w:r>
      <w:r w:rsidR="009C0273">
        <w:rPr>
          <w:rFonts w:eastAsia="Century Gothic"/>
          <w:sz w:val="20"/>
          <w:szCs w:val="20"/>
        </w:rPr>
        <w:t xml:space="preserve">dor podrá ofrecer el almacenamiento temporal de los bienes en sus bodegas, lo </w:t>
      </w:r>
      <w:r w:rsidR="003F147F">
        <w:rPr>
          <w:rFonts w:eastAsia="Century Gothic"/>
          <w:sz w:val="20"/>
          <w:szCs w:val="20"/>
        </w:rPr>
        <w:t xml:space="preserve">cual deberá ser indicado en </w:t>
      </w:r>
      <w:r w:rsidR="00400696">
        <w:rPr>
          <w:rFonts w:eastAsia="Century Gothic"/>
          <w:sz w:val="20"/>
          <w:szCs w:val="20"/>
        </w:rPr>
        <w:t>la ficha de postulación de la oferta.</w:t>
      </w:r>
    </w:p>
    <w:p w14:paraId="3D3C0975" w14:textId="77777777" w:rsidR="00CC0202" w:rsidRDefault="00CC0202">
      <w:pPr>
        <w:pBdr>
          <w:top w:val="nil"/>
          <w:left w:val="nil"/>
          <w:bottom w:val="nil"/>
          <w:right w:val="nil"/>
          <w:between w:val="nil"/>
        </w:pBdr>
        <w:ind w:left="426"/>
        <w:jc w:val="both"/>
        <w:rPr>
          <w:rFonts w:eastAsia="Century Gothic"/>
          <w:sz w:val="20"/>
          <w:szCs w:val="20"/>
        </w:rPr>
      </w:pPr>
    </w:p>
    <w:p w14:paraId="146F388B" w14:textId="5EFDFDA4" w:rsidR="00CC0202" w:rsidRPr="00BE5C51" w:rsidRDefault="00CC0202">
      <w:pPr>
        <w:pBdr>
          <w:top w:val="nil"/>
          <w:left w:val="nil"/>
          <w:bottom w:val="nil"/>
          <w:right w:val="nil"/>
          <w:between w:val="nil"/>
        </w:pBdr>
        <w:ind w:left="426"/>
        <w:jc w:val="both"/>
        <w:rPr>
          <w:rFonts w:eastAsia="Century Gothic"/>
          <w:sz w:val="22"/>
          <w:szCs w:val="22"/>
        </w:rPr>
      </w:pPr>
      <w:r>
        <w:rPr>
          <w:rFonts w:eastAsia="Century Gothic"/>
          <w:sz w:val="20"/>
          <w:szCs w:val="20"/>
        </w:rPr>
        <w:t>Lo anterior no supondrá ningún costo adicional para el servicio.</w:t>
      </w:r>
    </w:p>
    <w:p w14:paraId="4A21F460" w14:textId="77777777" w:rsidR="00AB1DD4" w:rsidRPr="0048680C" w:rsidRDefault="00AB1DD4" w:rsidP="008A5FF0">
      <w:pPr>
        <w:jc w:val="both"/>
        <w:rPr>
          <w:rFonts w:eastAsia="Century Gothic"/>
          <w:sz w:val="20"/>
          <w:szCs w:val="20"/>
        </w:rPr>
      </w:pPr>
    </w:p>
    <w:p w14:paraId="4BE4CAAC" w14:textId="77777777" w:rsidR="00811FCF" w:rsidRPr="0048680C" w:rsidRDefault="00B072B4">
      <w:pPr>
        <w:pStyle w:val="Ttulo1"/>
        <w:ind w:left="425" w:hanging="425"/>
        <w:jc w:val="left"/>
        <w:rPr>
          <w:rFonts w:eastAsia="Century Gothic"/>
          <w:sz w:val="20"/>
          <w:szCs w:val="20"/>
        </w:rPr>
      </w:pPr>
      <w:r w:rsidRPr="0048680C">
        <w:rPr>
          <w:rFonts w:eastAsia="Century Gothic"/>
          <w:sz w:val="20"/>
          <w:szCs w:val="20"/>
        </w:rPr>
        <w:t>4)</w:t>
      </w:r>
      <w:r w:rsidRPr="0048680C">
        <w:rPr>
          <w:rFonts w:eastAsia="Century Gothic"/>
          <w:sz w:val="20"/>
          <w:szCs w:val="20"/>
        </w:rPr>
        <w:tab/>
        <w:t>PRESUPUESTO DISPONIBLE</w:t>
      </w:r>
    </w:p>
    <w:p w14:paraId="23401821" w14:textId="5C4BEE47" w:rsidR="00811FCF" w:rsidRPr="0048680C" w:rsidRDefault="00811FCF">
      <w:pPr>
        <w:ind w:left="0"/>
        <w:jc w:val="both"/>
        <w:rPr>
          <w:rFonts w:eastAsia="Century Gothic"/>
          <w:sz w:val="20"/>
          <w:szCs w:val="20"/>
        </w:rPr>
      </w:pPr>
    </w:p>
    <w:p w14:paraId="6CEA7630" w14:textId="2304F9C0" w:rsidR="00811FCF" w:rsidRPr="0048680C" w:rsidRDefault="00B072B4">
      <w:pPr>
        <w:ind w:left="426"/>
        <w:jc w:val="both"/>
        <w:rPr>
          <w:rFonts w:eastAsia="Century Gothic"/>
          <w:sz w:val="20"/>
          <w:szCs w:val="20"/>
        </w:rPr>
      </w:pPr>
      <w:r w:rsidRPr="69C69E4A">
        <w:rPr>
          <w:rFonts w:eastAsia="Century Gothic"/>
          <w:sz w:val="20"/>
          <w:szCs w:val="20"/>
        </w:rPr>
        <w:t>Monto disponible</w:t>
      </w:r>
      <w:r w:rsidRPr="69C69E4A">
        <w:rPr>
          <w:rFonts w:eastAsia="Century Gothic"/>
          <w:b/>
          <w:bCs/>
          <w:sz w:val="20"/>
          <w:szCs w:val="20"/>
        </w:rPr>
        <w:t xml:space="preserve">: </w:t>
      </w:r>
      <w:r w:rsidR="00EB4059" w:rsidRPr="69C69E4A">
        <w:rPr>
          <w:rFonts w:eastAsia="Century Gothic"/>
          <w:b/>
          <w:bCs/>
          <w:sz w:val="20"/>
          <w:szCs w:val="20"/>
        </w:rPr>
        <w:t>$</w:t>
      </w:r>
      <w:r w:rsidR="000156D3">
        <w:rPr>
          <w:rFonts w:eastAsia="Century Gothic"/>
          <w:b/>
          <w:bCs/>
          <w:sz w:val="20"/>
          <w:szCs w:val="20"/>
        </w:rPr>
        <w:t>20.000.000</w:t>
      </w:r>
      <w:r w:rsidR="008A5FF0" w:rsidRPr="69C69E4A">
        <w:rPr>
          <w:rFonts w:eastAsia="Century Gothic"/>
          <w:b/>
          <w:bCs/>
          <w:sz w:val="20"/>
          <w:szCs w:val="20"/>
        </w:rPr>
        <w:t>.-</w:t>
      </w:r>
      <w:r w:rsidR="001F10CA" w:rsidRPr="69C69E4A">
        <w:rPr>
          <w:rFonts w:eastAsia="Century Gothic"/>
          <w:sz w:val="20"/>
          <w:szCs w:val="20"/>
        </w:rPr>
        <w:t xml:space="preserve"> </w:t>
      </w:r>
      <w:r w:rsidRPr="69C69E4A">
        <w:rPr>
          <w:rFonts w:eastAsia="Century Gothic"/>
          <w:sz w:val="20"/>
          <w:szCs w:val="20"/>
        </w:rPr>
        <w:t>con impuestos</w:t>
      </w:r>
      <w:r w:rsidR="008A5FF0" w:rsidRPr="69C69E4A">
        <w:rPr>
          <w:rFonts w:eastAsia="Century Gothic"/>
          <w:sz w:val="20"/>
          <w:szCs w:val="20"/>
        </w:rPr>
        <w:t xml:space="preserve">, armado y </w:t>
      </w:r>
      <w:r w:rsidR="008F5DFD" w:rsidRPr="69C69E4A">
        <w:rPr>
          <w:rFonts w:eastAsia="Century Gothic"/>
          <w:sz w:val="20"/>
          <w:szCs w:val="20"/>
        </w:rPr>
        <w:t>entrega incluida</w:t>
      </w:r>
      <w:r w:rsidRPr="69C69E4A">
        <w:rPr>
          <w:rFonts w:eastAsia="Century Gothic"/>
          <w:sz w:val="20"/>
          <w:szCs w:val="20"/>
        </w:rPr>
        <w:t>.</w:t>
      </w:r>
    </w:p>
    <w:p w14:paraId="79C50539" w14:textId="77777777" w:rsidR="00811FCF" w:rsidRPr="0048680C" w:rsidRDefault="00811FCF">
      <w:pPr>
        <w:ind w:left="0"/>
        <w:rPr>
          <w:sz w:val="20"/>
          <w:szCs w:val="20"/>
        </w:rPr>
      </w:pPr>
    </w:p>
    <w:p w14:paraId="16664A3B" w14:textId="77777777" w:rsidR="00811FCF" w:rsidRPr="0048680C" w:rsidRDefault="00B072B4">
      <w:pPr>
        <w:pStyle w:val="Ttulo1"/>
        <w:ind w:left="425" w:hanging="425"/>
        <w:jc w:val="left"/>
        <w:rPr>
          <w:rFonts w:eastAsia="Century Gothic"/>
          <w:sz w:val="20"/>
          <w:szCs w:val="20"/>
        </w:rPr>
      </w:pPr>
      <w:r w:rsidRPr="0048680C">
        <w:rPr>
          <w:rFonts w:eastAsia="Century Gothic"/>
          <w:sz w:val="20"/>
          <w:szCs w:val="20"/>
        </w:rPr>
        <w:t>5)</w:t>
      </w:r>
      <w:r w:rsidRPr="0048680C">
        <w:rPr>
          <w:rFonts w:eastAsia="Century Gothic"/>
          <w:sz w:val="20"/>
          <w:szCs w:val="20"/>
        </w:rPr>
        <w:tab/>
        <w:t>LAS OFERTAS</w:t>
      </w:r>
    </w:p>
    <w:p w14:paraId="6D3A69E9" w14:textId="77777777" w:rsidR="00811FCF" w:rsidRPr="0048680C" w:rsidRDefault="00811FCF">
      <w:pPr>
        <w:ind w:left="426"/>
        <w:jc w:val="both"/>
        <w:rPr>
          <w:rFonts w:eastAsia="Century Gothic"/>
          <w:sz w:val="20"/>
          <w:szCs w:val="20"/>
        </w:rPr>
      </w:pPr>
    </w:p>
    <w:p w14:paraId="74FDFD7D" w14:textId="78B187E9" w:rsidR="00811FCF" w:rsidRPr="0048680C" w:rsidRDefault="00B072B4">
      <w:pPr>
        <w:ind w:left="426"/>
        <w:jc w:val="both"/>
        <w:rPr>
          <w:rFonts w:eastAsia="Century Gothic"/>
          <w:sz w:val="20"/>
          <w:szCs w:val="20"/>
        </w:rPr>
      </w:pPr>
      <w:r w:rsidRPr="69C69E4A">
        <w:rPr>
          <w:rFonts w:eastAsia="Century Gothic"/>
          <w:sz w:val="20"/>
          <w:szCs w:val="20"/>
        </w:rPr>
        <w:t xml:space="preserve">La oferta que presente el proveedor deberá realizarla sólo a través del portal www.mercadopublico.cl, en el módulo de </w:t>
      </w:r>
      <w:r w:rsidR="008A5FF0" w:rsidRPr="69C69E4A">
        <w:rPr>
          <w:rFonts w:eastAsia="Century Gothic"/>
          <w:sz w:val="20"/>
          <w:szCs w:val="20"/>
        </w:rPr>
        <w:t>Convenio Marco</w:t>
      </w:r>
      <w:r w:rsidRPr="69C69E4A">
        <w:rPr>
          <w:rFonts w:eastAsia="Century Gothic"/>
          <w:sz w:val="20"/>
          <w:szCs w:val="20"/>
        </w:rPr>
        <w:t xml:space="preserve"> dispuesto por </w:t>
      </w:r>
      <w:r w:rsidR="1F8C9B68" w:rsidRPr="69C69E4A">
        <w:rPr>
          <w:rFonts w:eastAsia="Century Gothic"/>
          <w:sz w:val="20"/>
          <w:szCs w:val="20"/>
        </w:rPr>
        <w:t>Chile Compra</w:t>
      </w:r>
      <w:r w:rsidRPr="69C69E4A">
        <w:rPr>
          <w:rFonts w:eastAsia="Century Gothic"/>
          <w:sz w:val="20"/>
          <w:szCs w:val="20"/>
        </w:rPr>
        <w:t>.</w:t>
      </w:r>
    </w:p>
    <w:p w14:paraId="4EF28957" w14:textId="77777777" w:rsidR="00811FCF" w:rsidRPr="0048680C" w:rsidRDefault="00811FCF" w:rsidP="008A0B39">
      <w:pPr>
        <w:jc w:val="both"/>
        <w:rPr>
          <w:rFonts w:eastAsia="Century Gothic"/>
          <w:sz w:val="20"/>
          <w:szCs w:val="20"/>
        </w:rPr>
      </w:pPr>
    </w:p>
    <w:p w14:paraId="498B9BDB" w14:textId="77777777" w:rsidR="00811FCF" w:rsidRPr="0048680C" w:rsidRDefault="00B072B4">
      <w:pPr>
        <w:pStyle w:val="Ttulo1"/>
        <w:ind w:left="425" w:hanging="425"/>
        <w:jc w:val="left"/>
        <w:rPr>
          <w:rFonts w:eastAsia="Century Gothic"/>
          <w:sz w:val="20"/>
          <w:szCs w:val="20"/>
        </w:rPr>
      </w:pPr>
      <w:bookmarkStart w:id="1" w:name="_30j0zll" w:colFirst="0" w:colLast="0"/>
      <w:bookmarkEnd w:id="1"/>
      <w:r w:rsidRPr="0048680C">
        <w:rPr>
          <w:rFonts w:eastAsia="Century Gothic"/>
          <w:sz w:val="20"/>
          <w:szCs w:val="20"/>
        </w:rPr>
        <w:t>6)</w:t>
      </w:r>
      <w:r w:rsidRPr="0048680C">
        <w:rPr>
          <w:rFonts w:eastAsia="Century Gothic"/>
          <w:sz w:val="20"/>
          <w:szCs w:val="20"/>
        </w:rPr>
        <w:tab/>
        <w:t>DOCUMENTACIÓN E INFORMACIÓN A PRESENTAR</w:t>
      </w:r>
    </w:p>
    <w:p w14:paraId="0BE704D1" w14:textId="77777777" w:rsidR="00811FCF" w:rsidRPr="0048680C" w:rsidRDefault="00811FCF">
      <w:pPr>
        <w:ind w:left="0"/>
        <w:jc w:val="both"/>
        <w:rPr>
          <w:rFonts w:eastAsia="Century Gothic"/>
          <w:sz w:val="20"/>
          <w:szCs w:val="20"/>
        </w:rPr>
      </w:pPr>
    </w:p>
    <w:tbl>
      <w:tblPr>
        <w:tblStyle w:val="a1"/>
        <w:tblW w:w="8970" w:type="dxa"/>
        <w:tblInd w:w="416" w:type="dxa"/>
        <w:tblLayout w:type="fixed"/>
        <w:tblLook w:val="0400" w:firstRow="0" w:lastRow="0" w:firstColumn="0" w:lastColumn="0" w:noHBand="0" w:noVBand="1"/>
      </w:tblPr>
      <w:tblGrid>
        <w:gridCol w:w="6509"/>
        <w:gridCol w:w="1366"/>
        <w:gridCol w:w="1095"/>
      </w:tblGrid>
      <w:tr w:rsidR="00811FCF" w:rsidRPr="0048680C" w14:paraId="6FBAB642" w14:textId="77777777">
        <w:tc>
          <w:tcPr>
            <w:tcW w:w="6509" w:type="dxa"/>
            <w:tcBorders>
              <w:top w:val="single" w:sz="8" w:space="0" w:color="000000"/>
              <w:left w:val="single" w:sz="8" w:space="0" w:color="000000"/>
              <w:bottom w:val="single" w:sz="8" w:space="0" w:color="000000"/>
              <w:right w:val="single" w:sz="8" w:space="0" w:color="000000"/>
            </w:tcBorders>
            <w:shd w:val="clear" w:color="auto" w:fill="BFBFBF"/>
          </w:tcPr>
          <w:p w14:paraId="38B07AC0" w14:textId="77777777" w:rsidR="00811FCF" w:rsidRPr="0048680C" w:rsidRDefault="00B072B4">
            <w:pPr>
              <w:spacing w:before="0"/>
              <w:ind w:left="0" w:right="-14"/>
              <w:jc w:val="center"/>
              <w:rPr>
                <w:rFonts w:eastAsia="Century Gothic"/>
                <w:b/>
                <w:sz w:val="20"/>
                <w:szCs w:val="20"/>
              </w:rPr>
            </w:pPr>
            <w:r w:rsidRPr="0048680C">
              <w:rPr>
                <w:rFonts w:eastAsia="Century Gothic"/>
                <w:b/>
                <w:sz w:val="20"/>
                <w:szCs w:val="20"/>
              </w:rPr>
              <w:t>DOCUMENTOS Y/O INFORMACIÓN</w:t>
            </w:r>
          </w:p>
        </w:tc>
        <w:tc>
          <w:tcPr>
            <w:tcW w:w="1366" w:type="dxa"/>
            <w:tcBorders>
              <w:top w:val="single" w:sz="8" w:space="0" w:color="000000"/>
              <w:left w:val="single" w:sz="8" w:space="0" w:color="000000"/>
              <w:bottom w:val="single" w:sz="8" w:space="0" w:color="000000"/>
              <w:right w:val="single" w:sz="8" w:space="0" w:color="000000"/>
            </w:tcBorders>
            <w:shd w:val="clear" w:color="auto" w:fill="BFBFBF"/>
          </w:tcPr>
          <w:p w14:paraId="6561F3C3" w14:textId="77777777" w:rsidR="00811FCF" w:rsidRPr="0048680C" w:rsidRDefault="00B072B4">
            <w:pPr>
              <w:spacing w:before="0"/>
              <w:ind w:left="0"/>
              <w:jc w:val="center"/>
              <w:rPr>
                <w:rFonts w:eastAsia="Century Gothic"/>
                <w:b/>
                <w:sz w:val="20"/>
                <w:szCs w:val="20"/>
              </w:rPr>
            </w:pPr>
            <w:r w:rsidRPr="0048680C">
              <w:rPr>
                <w:rFonts w:eastAsia="Century Gothic"/>
                <w:b/>
                <w:sz w:val="20"/>
                <w:szCs w:val="20"/>
              </w:rPr>
              <w:t>OBLIGATORIO</w:t>
            </w:r>
          </w:p>
        </w:tc>
        <w:tc>
          <w:tcPr>
            <w:tcW w:w="1095" w:type="dxa"/>
            <w:tcBorders>
              <w:top w:val="single" w:sz="8" w:space="0" w:color="000000"/>
              <w:left w:val="single" w:sz="8" w:space="0" w:color="000000"/>
              <w:bottom w:val="single" w:sz="8" w:space="0" w:color="000000"/>
              <w:right w:val="single" w:sz="8" w:space="0" w:color="000000"/>
            </w:tcBorders>
            <w:shd w:val="clear" w:color="auto" w:fill="BFBFBF"/>
          </w:tcPr>
          <w:p w14:paraId="79D15BC6" w14:textId="77777777" w:rsidR="00811FCF" w:rsidRPr="0048680C" w:rsidRDefault="00B072B4">
            <w:pPr>
              <w:spacing w:before="0"/>
              <w:ind w:left="0"/>
              <w:jc w:val="center"/>
              <w:rPr>
                <w:rFonts w:eastAsia="Century Gothic"/>
                <w:b/>
                <w:sz w:val="20"/>
                <w:szCs w:val="20"/>
              </w:rPr>
            </w:pPr>
            <w:r w:rsidRPr="0048680C">
              <w:rPr>
                <w:rFonts w:eastAsia="Century Gothic"/>
                <w:b/>
                <w:sz w:val="20"/>
                <w:szCs w:val="20"/>
              </w:rPr>
              <w:t>EVALUABLE</w:t>
            </w:r>
          </w:p>
        </w:tc>
      </w:tr>
      <w:tr w:rsidR="00811FCF" w:rsidRPr="0048680C" w14:paraId="705B2D80" w14:textId="77777777">
        <w:tc>
          <w:tcPr>
            <w:tcW w:w="6509" w:type="dxa"/>
            <w:tcBorders>
              <w:top w:val="single" w:sz="8" w:space="0" w:color="000000"/>
              <w:left w:val="single" w:sz="8" w:space="0" w:color="000000"/>
              <w:bottom w:val="single" w:sz="8" w:space="0" w:color="000000"/>
              <w:right w:val="single" w:sz="8" w:space="0" w:color="000000"/>
            </w:tcBorders>
          </w:tcPr>
          <w:p w14:paraId="68EF0194" w14:textId="2BDA6E32" w:rsidR="00811FCF" w:rsidRPr="0048680C" w:rsidRDefault="00B072B4" w:rsidP="00935383">
            <w:pPr>
              <w:spacing w:before="0"/>
              <w:ind w:left="0" w:right="-14"/>
              <w:jc w:val="both"/>
              <w:rPr>
                <w:rFonts w:eastAsia="Century Gothic"/>
                <w:b/>
                <w:sz w:val="20"/>
                <w:szCs w:val="20"/>
              </w:rPr>
            </w:pPr>
            <w:r w:rsidRPr="0048680C">
              <w:rPr>
                <w:rFonts w:eastAsia="Century Gothic"/>
                <w:b/>
                <w:sz w:val="20"/>
                <w:szCs w:val="20"/>
              </w:rPr>
              <w:t>FICHA TÉCNICA</w:t>
            </w:r>
          </w:p>
          <w:p w14:paraId="341C717E" w14:textId="727C3B16" w:rsidR="00811FCF" w:rsidRPr="0048680C" w:rsidRDefault="00B072B4" w:rsidP="00935383">
            <w:pPr>
              <w:spacing w:before="0"/>
              <w:ind w:left="0" w:right="-14"/>
              <w:jc w:val="both"/>
              <w:rPr>
                <w:rFonts w:eastAsia="Century Gothic"/>
                <w:sz w:val="20"/>
                <w:szCs w:val="20"/>
              </w:rPr>
            </w:pPr>
            <w:r w:rsidRPr="0048680C">
              <w:rPr>
                <w:rFonts w:eastAsia="Century Gothic"/>
                <w:sz w:val="20"/>
                <w:szCs w:val="20"/>
              </w:rPr>
              <w:t xml:space="preserve">Indicar descripción </w:t>
            </w:r>
            <w:r w:rsidR="001A07A7" w:rsidRPr="0048680C">
              <w:rPr>
                <w:rFonts w:eastAsia="Century Gothic"/>
                <w:sz w:val="20"/>
                <w:szCs w:val="20"/>
              </w:rPr>
              <w:t>de lo ofertado</w:t>
            </w:r>
            <w:r w:rsidR="00FA521B" w:rsidRPr="0048680C">
              <w:rPr>
                <w:rFonts w:eastAsia="Century Gothic"/>
                <w:sz w:val="20"/>
                <w:szCs w:val="20"/>
              </w:rPr>
              <w:t>, incluyendo fotografías de los bienes</w:t>
            </w:r>
            <w:r w:rsidR="00281D9C">
              <w:rPr>
                <w:rFonts w:eastAsia="Century Gothic"/>
                <w:sz w:val="20"/>
                <w:szCs w:val="20"/>
              </w:rPr>
              <w:t xml:space="preserve"> y cubiertas</w:t>
            </w:r>
            <w:r w:rsidR="005A78FF">
              <w:rPr>
                <w:rFonts w:eastAsia="Century Gothic"/>
                <w:sz w:val="20"/>
                <w:szCs w:val="20"/>
              </w:rPr>
              <w:t xml:space="preserve"> y tapas de cajón</w:t>
            </w:r>
            <w:r w:rsidR="00281D9C">
              <w:rPr>
                <w:rFonts w:eastAsia="Century Gothic"/>
                <w:sz w:val="20"/>
                <w:szCs w:val="20"/>
              </w:rPr>
              <w:t xml:space="preserve"> disponibles</w:t>
            </w:r>
            <w:r w:rsidR="00FA521B" w:rsidRPr="0048680C">
              <w:rPr>
                <w:rFonts w:eastAsia="Century Gothic"/>
                <w:sz w:val="20"/>
                <w:szCs w:val="20"/>
              </w:rPr>
              <w:t>.</w:t>
            </w:r>
          </w:p>
        </w:tc>
        <w:tc>
          <w:tcPr>
            <w:tcW w:w="1366" w:type="dxa"/>
            <w:tcBorders>
              <w:top w:val="single" w:sz="8" w:space="0" w:color="000000"/>
              <w:left w:val="single" w:sz="8" w:space="0" w:color="000000"/>
              <w:bottom w:val="single" w:sz="8" w:space="0" w:color="000000"/>
              <w:right w:val="single" w:sz="8" w:space="0" w:color="000000"/>
            </w:tcBorders>
            <w:vAlign w:val="center"/>
          </w:tcPr>
          <w:p w14:paraId="423AC9BD" w14:textId="77777777" w:rsidR="00811FCF" w:rsidRPr="0048680C" w:rsidRDefault="00B072B4">
            <w:pPr>
              <w:spacing w:before="0"/>
              <w:ind w:left="0"/>
              <w:jc w:val="center"/>
              <w:rPr>
                <w:rFonts w:eastAsia="Century Gothic"/>
                <w:sz w:val="20"/>
                <w:szCs w:val="20"/>
              </w:rPr>
            </w:pPr>
            <w:r w:rsidRPr="0048680C">
              <w:rPr>
                <w:rFonts w:eastAsia="Century Gothic"/>
                <w:sz w:val="20"/>
                <w:szCs w:val="20"/>
              </w:rPr>
              <w:t>SÍ</w:t>
            </w:r>
          </w:p>
        </w:tc>
        <w:tc>
          <w:tcPr>
            <w:tcW w:w="1095" w:type="dxa"/>
            <w:tcBorders>
              <w:top w:val="single" w:sz="8" w:space="0" w:color="000000"/>
              <w:left w:val="single" w:sz="8" w:space="0" w:color="000000"/>
              <w:bottom w:val="single" w:sz="8" w:space="0" w:color="000000"/>
              <w:right w:val="single" w:sz="8" w:space="0" w:color="000000"/>
            </w:tcBorders>
            <w:vAlign w:val="center"/>
          </w:tcPr>
          <w:p w14:paraId="645A1EC4" w14:textId="77777777" w:rsidR="00811FCF" w:rsidRPr="0048680C" w:rsidRDefault="00B072B4">
            <w:pPr>
              <w:spacing w:before="0"/>
              <w:ind w:left="0"/>
              <w:jc w:val="center"/>
              <w:rPr>
                <w:rFonts w:eastAsia="Century Gothic"/>
                <w:color w:val="000000"/>
                <w:sz w:val="20"/>
                <w:szCs w:val="20"/>
              </w:rPr>
            </w:pPr>
            <w:r w:rsidRPr="0048680C">
              <w:rPr>
                <w:rFonts w:eastAsia="Century Gothic"/>
                <w:color w:val="000000"/>
                <w:sz w:val="20"/>
                <w:szCs w:val="20"/>
              </w:rPr>
              <w:t>SÍ</w:t>
            </w:r>
          </w:p>
        </w:tc>
      </w:tr>
      <w:tr w:rsidR="00811FCF" w:rsidRPr="0048680C" w14:paraId="37A8F13A" w14:textId="77777777">
        <w:tc>
          <w:tcPr>
            <w:tcW w:w="6509" w:type="dxa"/>
            <w:tcBorders>
              <w:top w:val="single" w:sz="8" w:space="0" w:color="000000"/>
              <w:left w:val="single" w:sz="8" w:space="0" w:color="000000"/>
              <w:bottom w:val="single" w:sz="8" w:space="0" w:color="000000"/>
              <w:right w:val="single" w:sz="8" w:space="0" w:color="000000"/>
            </w:tcBorders>
          </w:tcPr>
          <w:p w14:paraId="74ED81B5" w14:textId="19846122" w:rsidR="00811FCF" w:rsidRPr="0048680C" w:rsidRDefault="00B072B4" w:rsidP="00935383">
            <w:pPr>
              <w:spacing w:before="0"/>
              <w:ind w:left="0" w:right="-14"/>
              <w:jc w:val="both"/>
              <w:rPr>
                <w:rFonts w:eastAsia="Century Gothic"/>
                <w:b/>
                <w:sz w:val="20"/>
                <w:szCs w:val="20"/>
              </w:rPr>
            </w:pPr>
            <w:r w:rsidRPr="0048680C">
              <w:rPr>
                <w:rFonts w:eastAsia="Century Gothic"/>
                <w:b/>
                <w:sz w:val="20"/>
                <w:szCs w:val="20"/>
              </w:rPr>
              <w:t>PRECIO</w:t>
            </w:r>
            <w:r w:rsidR="008D6C57">
              <w:rPr>
                <w:rFonts w:eastAsia="Century Gothic"/>
                <w:b/>
                <w:sz w:val="20"/>
                <w:szCs w:val="20"/>
              </w:rPr>
              <w:t>, GARANTÍA</w:t>
            </w:r>
            <w:r w:rsidRPr="0048680C">
              <w:rPr>
                <w:rFonts w:eastAsia="Century Gothic"/>
                <w:b/>
                <w:sz w:val="20"/>
                <w:szCs w:val="20"/>
              </w:rPr>
              <w:t xml:space="preserve"> Y TIEMPO DE ENTREGA DE LOS PRODUCTOS</w:t>
            </w:r>
          </w:p>
          <w:p w14:paraId="5695E07B" w14:textId="5C4D6AB6" w:rsidR="00811FCF" w:rsidRPr="0048680C" w:rsidRDefault="00B072B4" w:rsidP="00935383">
            <w:pPr>
              <w:spacing w:before="0"/>
              <w:ind w:left="0" w:right="-14"/>
              <w:jc w:val="both"/>
              <w:rPr>
                <w:rFonts w:eastAsia="Century Gothic"/>
                <w:sz w:val="20"/>
                <w:szCs w:val="20"/>
              </w:rPr>
            </w:pPr>
            <w:r w:rsidRPr="0048680C">
              <w:rPr>
                <w:rFonts w:eastAsia="Century Gothic"/>
                <w:sz w:val="20"/>
                <w:szCs w:val="20"/>
              </w:rPr>
              <w:t xml:space="preserve">Indicarlo en el </w:t>
            </w:r>
            <w:r w:rsidR="00B62039">
              <w:rPr>
                <w:rFonts w:eastAsia="Century Gothic"/>
                <w:b/>
                <w:sz w:val="20"/>
                <w:szCs w:val="20"/>
              </w:rPr>
              <w:t>ANEXO</w:t>
            </w:r>
            <w:r w:rsidRPr="0048680C">
              <w:rPr>
                <w:rFonts w:eastAsia="Century Gothic"/>
                <w:b/>
                <w:sz w:val="20"/>
                <w:szCs w:val="20"/>
              </w:rPr>
              <w:t xml:space="preserve"> N°1 </w:t>
            </w:r>
            <w:r w:rsidRPr="0048680C">
              <w:rPr>
                <w:rFonts w:eastAsia="Century Gothic"/>
                <w:sz w:val="20"/>
                <w:szCs w:val="20"/>
              </w:rPr>
              <w:t xml:space="preserve">o cotización en el formato del proveedor, siempre y cuando contenga los datos solicitados en el </w:t>
            </w:r>
            <w:r w:rsidR="004F024F">
              <w:rPr>
                <w:rFonts w:eastAsia="Century Gothic"/>
                <w:sz w:val="20"/>
                <w:szCs w:val="20"/>
              </w:rPr>
              <w:t>ANEXO</w:t>
            </w:r>
            <w:r w:rsidRPr="0048680C">
              <w:rPr>
                <w:rFonts w:eastAsia="Century Gothic"/>
                <w:sz w:val="20"/>
                <w:szCs w:val="20"/>
              </w:rPr>
              <w:t xml:space="preserve"> N°1 (</w:t>
            </w:r>
            <w:r w:rsidR="00DB70E2">
              <w:rPr>
                <w:rFonts w:eastAsia="Century Gothic"/>
                <w:sz w:val="20"/>
                <w:szCs w:val="20"/>
              </w:rPr>
              <w:t xml:space="preserve">datos del oferente, </w:t>
            </w:r>
            <w:r w:rsidRPr="0048680C">
              <w:rPr>
                <w:rFonts w:eastAsia="Century Gothic"/>
                <w:sz w:val="20"/>
                <w:szCs w:val="20"/>
              </w:rPr>
              <w:t>precio</w:t>
            </w:r>
            <w:r w:rsidR="00DB70E2">
              <w:rPr>
                <w:rFonts w:eastAsia="Century Gothic"/>
                <w:sz w:val="20"/>
                <w:szCs w:val="20"/>
              </w:rPr>
              <w:t xml:space="preserve">, </w:t>
            </w:r>
            <w:r w:rsidRPr="0048680C">
              <w:rPr>
                <w:rFonts w:eastAsia="Century Gothic"/>
                <w:sz w:val="20"/>
                <w:szCs w:val="20"/>
              </w:rPr>
              <w:t>plazo de entrega</w:t>
            </w:r>
            <w:r w:rsidR="00DB70E2">
              <w:rPr>
                <w:rFonts w:eastAsia="Century Gothic"/>
                <w:sz w:val="20"/>
                <w:szCs w:val="20"/>
              </w:rPr>
              <w:t xml:space="preserve"> y </w:t>
            </w:r>
            <w:r w:rsidR="00982800">
              <w:rPr>
                <w:rFonts w:eastAsia="Century Gothic"/>
                <w:sz w:val="20"/>
                <w:szCs w:val="20"/>
              </w:rPr>
              <w:t>garantía adicional</w:t>
            </w:r>
            <w:r w:rsidRPr="0048680C">
              <w:rPr>
                <w:rFonts w:eastAsia="Century Gothic"/>
                <w:sz w:val="20"/>
                <w:szCs w:val="20"/>
              </w:rPr>
              <w:t>)</w:t>
            </w:r>
          </w:p>
        </w:tc>
        <w:tc>
          <w:tcPr>
            <w:tcW w:w="1366" w:type="dxa"/>
            <w:tcBorders>
              <w:top w:val="single" w:sz="8" w:space="0" w:color="000000"/>
              <w:left w:val="single" w:sz="8" w:space="0" w:color="000000"/>
              <w:bottom w:val="single" w:sz="8" w:space="0" w:color="000000"/>
              <w:right w:val="single" w:sz="8" w:space="0" w:color="000000"/>
            </w:tcBorders>
            <w:vAlign w:val="center"/>
          </w:tcPr>
          <w:p w14:paraId="4ED1C5E5" w14:textId="77777777" w:rsidR="00811FCF" w:rsidRPr="0048680C" w:rsidRDefault="00B072B4">
            <w:pPr>
              <w:spacing w:before="0"/>
              <w:ind w:left="0"/>
              <w:jc w:val="center"/>
              <w:rPr>
                <w:rFonts w:eastAsia="Century Gothic"/>
                <w:sz w:val="20"/>
                <w:szCs w:val="20"/>
              </w:rPr>
            </w:pPr>
            <w:r w:rsidRPr="0048680C">
              <w:rPr>
                <w:rFonts w:eastAsia="Century Gothic"/>
                <w:sz w:val="20"/>
                <w:szCs w:val="20"/>
              </w:rPr>
              <w:t>SÍ</w:t>
            </w:r>
          </w:p>
        </w:tc>
        <w:tc>
          <w:tcPr>
            <w:tcW w:w="1095" w:type="dxa"/>
            <w:tcBorders>
              <w:top w:val="single" w:sz="8" w:space="0" w:color="000000"/>
              <w:left w:val="single" w:sz="8" w:space="0" w:color="000000"/>
              <w:bottom w:val="single" w:sz="8" w:space="0" w:color="000000"/>
              <w:right w:val="single" w:sz="8" w:space="0" w:color="000000"/>
            </w:tcBorders>
            <w:vAlign w:val="center"/>
          </w:tcPr>
          <w:p w14:paraId="60A1BBA7" w14:textId="77777777" w:rsidR="00811FCF" w:rsidRPr="0048680C" w:rsidRDefault="00B072B4">
            <w:pPr>
              <w:spacing w:before="0"/>
              <w:ind w:left="0"/>
              <w:jc w:val="center"/>
              <w:rPr>
                <w:rFonts w:eastAsia="Century Gothic"/>
                <w:color w:val="000000"/>
                <w:sz w:val="20"/>
                <w:szCs w:val="20"/>
              </w:rPr>
            </w:pPr>
            <w:r w:rsidRPr="0048680C">
              <w:rPr>
                <w:rFonts w:eastAsia="Century Gothic"/>
                <w:color w:val="000000"/>
                <w:sz w:val="20"/>
                <w:szCs w:val="20"/>
              </w:rPr>
              <w:t>SÍ</w:t>
            </w:r>
          </w:p>
        </w:tc>
      </w:tr>
    </w:tbl>
    <w:p w14:paraId="673B05B3" w14:textId="77777777" w:rsidR="00811FCF" w:rsidRPr="0048680C" w:rsidRDefault="00811FCF">
      <w:pPr>
        <w:ind w:left="0"/>
        <w:jc w:val="both"/>
        <w:rPr>
          <w:rFonts w:eastAsia="Century Gothic"/>
          <w:sz w:val="20"/>
          <w:szCs w:val="20"/>
        </w:rPr>
      </w:pPr>
    </w:p>
    <w:p w14:paraId="5E5696BE" w14:textId="77777777" w:rsidR="00811FCF" w:rsidRPr="0048680C" w:rsidRDefault="00B072B4">
      <w:pPr>
        <w:ind w:left="426"/>
        <w:jc w:val="both"/>
        <w:rPr>
          <w:rFonts w:eastAsia="Century Gothic"/>
          <w:sz w:val="20"/>
          <w:szCs w:val="20"/>
        </w:rPr>
      </w:pPr>
      <w:r w:rsidRPr="0048680C">
        <w:rPr>
          <w:rFonts w:eastAsia="Century Gothic"/>
          <w:b/>
          <w:sz w:val="20"/>
          <w:szCs w:val="20"/>
        </w:rPr>
        <w:t>Nota:</w:t>
      </w:r>
      <w:r w:rsidRPr="0048680C">
        <w:rPr>
          <w:rFonts w:eastAsia="Century Gothic"/>
          <w:sz w:val="20"/>
          <w:szCs w:val="20"/>
        </w:rPr>
        <w:t xml:space="preserve"> La no presentación de cualquiera de los documentos y/o información obligatoria dará lugar a </w:t>
      </w:r>
      <w:r w:rsidRPr="0048680C">
        <w:rPr>
          <w:rFonts w:eastAsia="Century Gothic"/>
          <w:b/>
          <w:sz w:val="20"/>
          <w:szCs w:val="20"/>
        </w:rPr>
        <w:t>NO</w:t>
      </w:r>
      <w:r w:rsidRPr="0048680C">
        <w:rPr>
          <w:rFonts w:eastAsia="Century Gothic"/>
          <w:sz w:val="20"/>
          <w:szCs w:val="20"/>
        </w:rPr>
        <w:t xml:space="preserve"> considerar la oferta.</w:t>
      </w:r>
    </w:p>
    <w:p w14:paraId="3AE1D462" w14:textId="77777777" w:rsidR="00811FCF" w:rsidRPr="0048680C" w:rsidRDefault="00811FCF">
      <w:pPr>
        <w:ind w:left="426"/>
        <w:jc w:val="both"/>
        <w:rPr>
          <w:rFonts w:eastAsia="Century Gothic"/>
          <w:sz w:val="20"/>
          <w:szCs w:val="20"/>
        </w:rPr>
      </w:pPr>
    </w:p>
    <w:p w14:paraId="049D99E2" w14:textId="77777777" w:rsidR="00811FCF" w:rsidRPr="0048680C" w:rsidRDefault="00B072B4">
      <w:pPr>
        <w:pStyle w:val="Ttulo1"/>
        <w:ind w:left="425" w:hanging="425"/>
        <w:jc w:val="both"/>
        <w:rPr>
          <w:rFonts w:eastAsia="Century Gothic"/>
          <w:sz w:val="20"/>
          <w:szCs w:val="20"/>
        </w:rPr>
      </w:pPr>
      <w:bookmarkStart w:id="2" w:name="_1fob9te" w:colFirst="0" w:colLast="0"/>
      <w:bookmarkEnd w:id="2"/>
      <w:r w:rsidRPr="0048680C">
        <w:rPr>
          <w:rFonts w:eastAsia="Century Gothic"/>
          <w:sz w:val="20"/>
          <w:szCs w:val="20"/>
        </w:rPr>
        <w:t>7)</w:t>
      </w:r>
      <w:r w:rsidRPr="0048680C">
        <w:rPr>
          <w:rFonts w:eastAsia="Century Gothic"/>
          <w:sz w:val="20"/>
          <w:szCs w:val="20"/>
        </w:rPr>
        <w:tab/>
        <w:t>CRITERIOS DE EVALUACIÓN</w:t>
      </w:r>
    </w:p>
    <w:p w14:paraId="2D252442" w14:textId="77777777" w:rsidR="00811FCF" w:rsidRPr="0048680C" w:rsidRDefault="00811FCF">
      <w:pPr>
        <w:ind w:firstLine="360"/>
        <w:jc w:val="both"/>
        <w:rPr>
          <w:rFonts w:eastAsia="Century Gothic"/>
          <w:sz w:val="20"/>
          <w:szCs w:val="20"/>
        </w:rPr>
      </w:pPr>
    </w:p>
    <w:p w14:paraId="04ECB173" w14:textId="46C02C68" w:rsidR="00811FCF" w:rsidRPr="0048680C" w:rsidRDefault="00B072B4">
      <w:pPr>
        <w:ind w:left="426"/>
        <w:jc w:val="both"/>
        <w:rPr>
          <w:rFonts w:eastAsia="Century Gothic"/>
          <w:sz w:val="20"/>
          <w:szCs w:val="20"/>
        </w:rPr>
      </w:pPr>
      <w:r w:rsidRPr="0048680C">
        <w:rPr>
          <w:rFonts w:eastAsia="Century Gothic"/>
          <w:sz w:val="20"/>
          <w:szCs w:val="20"/>
        </w:rPr>
        <w:t xml:space="preserve">Se seleccionará al proveedor cuya propuesta </w:t>
      </w:r>
      <w:r w:rsidR="00FA521B" w:rsidRPr="0048680C">
        <w:rPr>
          <w:rFonts w:eastAsia="Century Gothic"/>
          <w:sz w:val="20"/>
          <w:szCs w:val="20"/>
        </w:rPr>
        <w:t>obtenga el mayor puntaje, según la siguiente tabla:</w:t>
      </w:r>
    </w:p>
    <w:p w14:paraId="1F6B3138" w14:textId="77777777" w:rsidR="008A5FF0" w:rsidRPr="0048680C" w:rsidRDefault="008A5FF0">
      <w:pPr>
        <w:ind w:left="426"/>
        <w:jc w:val="both"/>
        <w:rPr>
          <w:rFonts w:eastAsia="Century Gothic"/>
          <w:sz w:val="20"/>
          <w:szCs w:val="20"/>
        </w:rPr>
      </w:pPr>
    </w:p>
    <w:tbl>
      <w:tblPr>
        <w:tblW w:w="0" w:type="auto"/>
        <w:tblInd w:w="418" w:type="dxa"/>
        <w:tblCellMar>
          <w:top w:w="15" w:type="dxa"/>
          <w:left w:w="15" w:type="dxa"/>
          <w:bottom w:w="15" w:type="dxa"/>
          <w:right w:w="15" w:type="dxa"/>
        </w:tblCellMar>
        <w:tblLook w:val="04A0" w:firstRow="1" w:lastRow="0" w:firstColumn="1" w:lastColumn="0" w:noHBand="0" w:noVBand="1"/>
      </w:tblPr>
      <w:tblGrid>
        <w:gridCol w:w="1283"/>
        <w:gridCol w:w="1242"/>
        <w:gridCol w:w="6445"/>
      </w:tblGrid>
      <w:tr w:rsidR="008A5FF0" w:rsidRPr="0048680C" w14:paraId="3F29E6A6" w14:textId="77777777" w:rsidTr="008A5FF0">
        <w:trPr>
          <w:trHeight w:val="160"/>
        </w:trPr>
        <w:tc>
          <w:tcPr>
            <w:tcW w:w="1283" w:type="dxa"/>
            <w:tcBorders>
              <w:top w:val="single" w:sz="6" w:space="0" w:color="000000"/>
              <w:left w:val="single" w:sz="6" w:space="0" w:color="000000"/>
              <w:bottom w:val="single" w:sz="6" w:space="0" w:color="000000"/>
              <w:right w:val="single" w:sz="6" w:space="0" w:color="000000"/>
            </w:tcBorders>
            <w:shd w:val="clear" w:color="auto" w:fill="434343"/>
            <w:vAlign w:val="center"/>
            <w:hideMark/>
          </w:tcPr>
          <w:p w14:paraId="3E8A580A" w14:textId="77777777" w:rsidR="008A5FF0" w:rsidRPr="0048680C" w:rsidRDefault="008A5FF0" w:rsidP="008A5FF0">
            <w:pPr>
              <w:spacing w:before="0"/>
              <w:ind w:left="0"/>
              <w:jc w:val="center"/>
              <w:rPr>
                <w:rFonts w:eastAsia="Times New Roman"/>
                <w:sz w:val="20"/>
                <w:szCs w:val="20"/>
              </w:rPr>
            </w:pPr>
            <w:r w:rsidRPr="0048680C">
              <w:rPr>
                <w:rFonts w:eastAsia="Times New Roman"/>
                <w:b/>
                <w:bCs/>
                <w:color w:val="FFFFFF"/>
                <w:sz w:val="20"/>
                <w:szCs w:val="20"/>
              </w:rPr>
              <w:t>Ítem</w:t>
            </w:r>
          </w:p>
        </w:tc>
        <w:tc>
          <w:tcPr>
            <w:tcW w:w="0" w:type="auto"/>
            <w:tcBorders>
              <w:top w:val="single" w:sz="6" w:space="0" w:color="000000"/>
              <w:left w:val="single" w:sz="6" w:space="0" w:color="000000"/>
              <w:bottom w:val="single" w:sz="6" w:space="0" w:color="000000"/>
              <w:right w:val="single" w:sz="6" w:space="0" w:color="000000"/>
            </w:tcBorders>
            <w:shd w:val="clear" w:color="auto" w:fill="434343"/>
            <w:vAlign w:val="center"/>
            <w:hideMark/>
          </w:tcPr>
          <w:p w14:paraId="5C605A89" w14:textId="77777777" w:rsidR="008A5FF0" w:rsidRPr="0048680C" w:rsidRDefault="008A5FF0" w:rsidP="008A5FF0">
            <w:pPr>
              <w:spacing w:before="0"/>
              <w:ind w:left="0"/>
              <w:jc w:val="center"/>
              <w:rPr>
                <w:rFonts w:eastAsia="Times New Roman"/>
                <w:sz w:val="20"/>
                <w:szCs w:val="20"/>
              </w:rPr>
            </w:pPr>
            <w:r w:rsidRPr="0048680C">
              <w:rPr>
                <w:rFonts w:eastAsia="Times New Roman"/>
                <w:b/>
                <w:bCs/>
                <w:color w:val="FFFFFF"/>
                <w:sz w:val="20"/>
                <w:szCs w:val="20"/>
              </w:rPr>
              <w:t>Ponderación</w:t>
            </w:r>
          </w:p>
        </w:tc>
        <w:tc>
          <w:tcPr>
            <w:tcW w:w="0" w:type="auto"/>
            <w:tcBorders>
              <w:top w:val="single" w:sz="6" w:space="0" w:color="000000"/>
              <w:left w:val="single" w:sz="6" w:space="0" w:color="000000"/>
              <w:bottom w:val="single" w:sz="6" w:space="0" w:color="000000"/>
              <w:right w:val="single" w:sz="6" w:space="0" w:color="000000"/>
            </w:tcBorders>
            <w:shd w:val="clear" w:color="auto" w:fill="434343"/>
            <w:vAlign w:val="center"/>
            <w:hideMark/>
          </w:tcPr>
          <w:p w14:paraId="777E30FA" w14:textId="77777777" w:rsidR="008A5FF0" w:rsidRPr="0048680C" w:rsidRDefault="008A5FF0" w:rsidP="008A5FF0">
            <w:pPr>
              <w:spacing w:before="0"/>
              <w:ind w:left="0"/>
              <w:jc w:val="center"/>
              <w:rPr>
                <w:rFonts w:eastAsia="Times New Roman"/>
                <w:sz w:val="20"/>
                <w:szCs w:val="20"/>
              </w:rPr>
            </w:pPr>
            <w:r w:rsidRPr="0048680C">
              <w:rPr>
                <w:rFonts w:eastAsia="Times New Roman"/>
                <w:b/>
                <w:bCs/>
                <w:color w:val="FFFFFF"/>
                <w:sz w:val="20"/>
                <w:szCs w:val="20"/>
              </w:rPr>
              <w:t>Detalle</w:t>
            </w:r>
          </w:p>
        </w:tc>
      </w:tr>
      <w:tr w:rsidR="008A5FF0" w:rsidRPr="0048680C" w14:paraId="6E861A97" w14:textId="77777777" w:rsidTr="008A5FF0">
        <w:trPr>
          <w:trHeight w:val="180"/>
        </w:trPr>
        <w:tc>
          <w:tcPr>
            <w:tcW w:w="1283" w:type="dxa"/>
            <w:tcBorders>
              <w:top w:val="single" w:sz="6" w:space="0" w:color="000000"/>
              <w:left w:val="single" w:sz="6" w:space="0" w:color="000000"/>
              <w:bottom w:val="single" w:sz="6" w:space="0" w:color="000000"/>
              <w:right w:val="single" w:sz="6" w:space="0" w:color="000000"/>
            </w:tcBorders>
            <w:vAlign w:val="center"/>
            <w:hideMark/>
          </w:tcPr>
          <w:p w14:paraId="458243A6" w14:textId="5038171E" w:rsidR="008A5FF0" w:rsidRPr="0048680C" w:rsidRDefault="008A5FF0" w:rsidP="00935383">
            <w:pPr>
              <w:spacing w:before="0"/>
              <w:ind w:left="0"/>
              <w:rPr>
                <w:rFonts w:eastAsia="Times New Roman"/>
                <w:sz w:val="20"/>
                <w:szCs w:val="20"/>
              </w:rPr>
            </w:pPr>
            <w:r w:rsidRPr="0048680C">
              <w:rPr>
                <w:rFonts w:eastAsia="Times New Roman"/>
                <w:color w:val="000000"/>
                <w:sz w:val="20"/>
                <w:szCs w:val="20"/>
              </w:rPr>
              <w:t xml:space="preserve">a) </w:t>
            </w:r>
            <w:r w:rsidR="003078FE">
              <w:rPr>
                <w:rFonts w:eastAsia="Times New Roman"/>
                <w:color w:val="000000"/>
                <w:sz w:val="20"/>
                <w:szCs w:val="20"/>
              </w:rPr>
              <w:t>v</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16A0CE0" w14:textId="3BF355D2" w:rsidR="008A5FF0" w:rsidRPr="0048680C" w:rsidRDefault="00F3191D" w:rsidP="00935383">
            <w:pPr>
              <w:spacing w:before="0"/>
              <w:ind w:left="0"/>
              <w:jc w:val="center"/>
              <w:rPr>
                <w:rFonts w:eastAsia="Times New Roman"/>
                <w:sz w:val="20"/>
                <w:szCs w:val="20"/>
              </w:rPr>
            </w:pPr>
            <w:r>
              <w:rPr>
                <w:rFonts w:eastAsia="Times New Roman"/>
                <w:color w:val="000000"/>
                <w:sz w:val="20"/>
                <w:szCs w:val="20"/>
              </w:rPr>
              <w:t>60</w:t>
            </w:r>
            <w:r w:rsidR="008A5FF0" w:rsidRPr="0048680C">
              <w:rPr>
                <w:rFonts w:eastAsia="Times New Roman"/>
                <w:color w:val="000000"/>
                <w:sz w:val="20"/>
                <w:szCs w:val="20"/>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C7CB17C" w14:textId="3F75666E" w:rsidR="008A5FF0" w:rsidRPr="0048680C" w:rsidRDefault="008A5FF0" w:rsidP="00935383">
            <w:pPr>
              <w:spacing w:before="0"/>
              <w:ind w:left="141" w:right="91"/>
              <w:jc w:val="both"/>
              <w:rPr>
                <w:rFonts w:eastAsia="Times New Roman"/>
                <w:sz w:val="20"/>
                <w:szCs w:val="20"/>
              </w:rPr>
            </w:pPr>
            <w:r w:rsidRPr="0048680C">
              <w:rPr>
                <w:rFonts w:eastAsia="Times New Roman"/>
                <w:color w:val="000000"/>
                <w:sz w:val="20"/>
                <w:szCs w:val="20"/>
              </w:rPr>
              <w:t xml:space="preserve">Corresponde al valor ofertado por los proponentes en la </w:t>
            </w:r>
            <w:r w:rsidR="008B6E3B">
              <w:rPr>
                <w:rFonts w:eastAsia="Times New Roman"/>
                <w:color w:val="000000"/>
                <w:sz w:val="20"/>
                <w:szCs w:val="20"/>
              </w:rPr>
              <w:t>cotización</w:t>
            </w:r>
            <w:r w:rsidRPr="0048680C">
              <w:rPr>
                <w:rFonts w:eastAsia="Times New Roman"/>
                <w:color w:val="000000"/>
                <w:sz w:val="20"/>
                <w:szCs w:val="20"/>
              </w:rPr>
              <w:t xml:space="preserve">. Según se indique en el </w:t>
            </w:r>
            <w:r w:rsidR="00AF48C7">
              <w:rPr>
                <w:rFonts w:eastAsia="Times New Roman"/>
                <w:b/>
                <w:bCs/>
                <w:color w:val="000000"/>
                <w:sz w:val="20"/>
                <w:szCs w:val="20"/>
              </w:rPr>
              <w:t>ANEXO</w:t>
            </w:r>
            <w:r w:rsidRPr="0048680C">
              <w:rPr>
                <w:rFonts w:eastAsia="Times New Roman"/>
                <w:b/>
                <w:bCs/>
                <w:color w:val="000000"/>
                <w:sz w:val="20"/>
                <w:szCs w:val="20"/>
              </w:rPr>
              <w:t xml:space="preserve"> N°1.</w:t>
            </w:r>
          </w:p>
          <w:p w14:paraId="66B1C028" w14:textId="77777777" w:rsidR="008A5FF0" w:rsidRPr="0048680C" w:rsidRDefault="008A5FF0" w:rsidP="00935383">
            <w:pPr>
              <w:spacing w:before="0"/>
              <w:ind w:left="0"/>
              <w:rPr>
                <w:rFonts w:eastAsia="Times New Roman"/>
                <w:sz w:val="20"/>
                <w:szCs w:val="20"/>
              </w:rPr>
            </w:pPr>
          </w:p>
          <w:p w14:paraId="4C259DC4" w14:textId="77777777" w:rsidR="008A5FF0" w:rsidRPr="0048680C" w:rsidRDefault="008A5FF0" w:rsidP="00935383">
            <w:pPr>
              <w:spacing w:before="0"/>
              <w:ind w:left="141" w:right="91"/>
              <w:jc w:val="both"/>
              <w:rPr>
                <w:rFonts w:eastAsia="Times New Roman"/>
                <w:sz w:val="20"/>
                <w:szCs w:val="20"/>
              </w:rPr>
            </w:pPr>
            <w:r w:rsidRPr="0048680C">
              <w:rPr>
                <w:rFonts w:eastAsia="Times New Roman"/>
                <w:b/>
                <w:bCs/>
                <w:color w:val="000000"/>
                <w:sz w:val="20"/>
                <w:szCs w:val="20"/>
              </w:rPr>
              <w:t>Cálculo del puntaje:</w:t>
            </w:r>
          </w:p>
          <w:p w14:paraId="31FC4B18" w14:textId="60A864F4" w:rsidR="00830E64" w:rsidRDefault="001653D6" w:rsidP="00935383">
            <w:pPr>
              <w:spacing w:before="0"/>
              <w:ind w:left="141" w:right="91"/>
              <w:jc w:val="both"/>
              <w:rPr>
                <w:rFonts w:eastAsia="Times New Roman"/>
                <w:color w:val="000000"/>
                <w:sz w:val="20"/>
                <w:szCs w:val="20"/>
              </w:rPr>
            </w:pPr>
            <w:r w:rsidRPr="001653D6">
              <w:rPr>
                <w:rFonts w:eastAsia="Times New Roman"/>
                <w:noProof/>
                <w:color w:val="000000"/>
                <w:sz w:val="20"/>
                <w:szCs w:val="20"/>
              </w:rPr>
              <w:drawing>
                <wp:inline distT="0" distB="0" distL="0" distR="0" wp14:anchorId="3735D928" wp14:editId="27D89851">
                  <wp:extent cx="2410161" cy="666843"/>
                  <wp:effectExtent l="0" t="0" r="9525" b="0"/>
                  <wp:docPr id="32513674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136744" name=""/>
                          <pic:cNvPicPr/>
                        </pic:nvPicPr>
                        <pic:blipFill>
                          <a:blip r:embed="rId14"/>
                          <a:stretch>
                            <a:fillRect/>
                          </a:stretch>
                        </pic:blipFill>
                        <pic:spPr>
                          <a:xfrm>
                            <a:off x="0" y="0"/>
                            <a:ext cx="2410161" cy="666843"/>
                          </a:xfrm>
                          <a:prstGeom prst="rect">
                            <a:avLst/>
                          </a:prstGeom>
                        </pic:spPr>
                      </pic:pic>
                    </a:graphicData>
                  </a:graphic>
                </wp:inline>
              </w:drawing>
            </w:r>
          </w:p>
          <w:p w14:paraId="120ECE35" w14:textId="77777777" w:rsidR="00DB5520" w:rsidRPr="00DB5520" w:rsidRDefault="00DB5520" w:rsidP="00DB5520">
            <w:pPr>
              <w:spacing w:before="0"/>
              <w:ind w:left="141" w:right="91"/>
              <w:jc w:val="both"/>
              <w:rPr>
                <w:rFonts w:eastAsia="Times New Roman"/>
                <w:color w:val="000000"/>
                <w:sz w:val="20"/>
                <w:szCs w:val="20"/>
              </w:rPr>
            </w:pPr>
            <w:r w:rsidRPr="00DB5520">
              <w:rPr>
                <w:rFonts w:eastAsia="Times New Roman"/>
                <w:color w:val="000000"/>
                <w:sz w:val="20"/>
                <w:szCs w:val="20"/>
              </w:rPr>
              <w:t>Donde:</w:t>
            </w:r>
          </w:p>
          <w:p w14:paraId="5D0972A3" w14:textId="77777777" w:rsidR="00DB5520" w:rsidRPr="00DB5520" w:rsidRDefault="00DB5520" w:rsidP="00DB5520">
            <w:pPr>
              <w:spacing w:before="0"/>
              <w:ind w:left="141" w:right="91"/>
              <w:jc w:val="both"/>
              <w:rPr>
                <w:rFonts w:eastAsia="Times New Roman"/>
                <w:color w:val="000000"/>
                <w:sz w:val="20"/>
                <w:szCs w:val="20"/>
              </w:rPr>
            </w:pPr>
            <w:r w:rsidRPr="00DB5520">
              <w:rPr>
                <w:rFonts w:eastAsia="Times New Roman"/>
                <w:color w:val="000000"/>
                <w:sz w:val="20"/>
                <w:szCs w:val="20"/>
              </w:rPr>
              <w:t xml:space="preserve">- </w:t>
            </w:r>
            <w:r w:rsidRPr="00DB5520">
              <w:rPr>
                <w:rFonts w:ascii="Cambria Math" w:eastAsia="Times New Roman" w:hAnsi="Cambria Math" w:cs="Cambria Math"/>
                <w:color w:val="000000"/>
                <w:sz w:val="20"/>
                <w:szCs w:val="20"/>
              </w:rPr>
              <w:t>𝑃𝑡</w:t>
            </w:r>
            <w:r w:rsidRPr="00DB5520">
              <w:rPr>
                <w:rFonts w:eastAsia="Times New Roman"/>
                <w:color w:val="000000"/>
                <w:sz w:val="20"/>
                <w:szCs w:val="20"/>
              </w:rPr>
              <w:t xml:space="preserve"> es el precio final del proponente.</w:t>
            </w:r>
          </w:p>
          <w:p w14:paraId="3382B5F0" w14:textId="5677E283" w:rsidR="00830E64" w:rsidRDefault="00DB5520" w:rsidP="00935383">
            <w:pPr>
              <w:spacing w:before="0"/>
              <w:ind w:left="141" w:right="91"/>
              <w:jc w:val="both"/>
              <w:rPr>
                <w:rFonts w:eastAsia="Times New Roman"/>
                <w:color w:val="000000"/>
                <w:sz w:val="20"/>
                <w:szCs w:val="20"/>
              </w:rPr>
            </w:pPr>
            <w:r w:rsidRPr="00DB5520">
              <w:rPr>
                <w:rFonts w:eastAsia="Times New Roman"/>
                <w:color w:val="000000"/>
                <w:sz w:val="20"/>
                <w:szCs w:val="20"/>
              </w:rPr>
              <w:t xml:space="preserve">- </w:t>
            </w:r>
            <w:r w:rsidRPr="00DB5520">
              <w:rPr>
                <w:rFonts w:ascii="Cambria Math" w:eastAsia="Times New Roman" w:hAnsi="Cambria Math" w:cs="Cambria Math"/>
                <w:color w:val="000000"/>
                <w:sz w:val="20"/>
                <w:szCs w:val="20"/>
              </w:rPr>
              <w:t>𝑃𝑚𝑖𝑛</w:t>
            </w:r>
            <w:r w:rsidRPr="00DB5520">
              <w:rPr>
                <w:rFonts w:eastAsia="Times New Roman"/>
                <w:color w:val="000000"/>
                <w:sz w:val="20"/>
                <w:szCs w:val="20"/>
              </w:rPr>
              <w:t xml:space="preserve"> es el precio final mínimo.</w:t>
            </w:r>
          </w:p>
          <w:p w14:paraId="5A223CDF" w14:textId="552A4D6A" w:rsidR="00830E64" w:rsidRPr="0048680C" w:rsidRDefault="00830E64" w:rsidP="00935383">
            <w:pPr>
              <w:spacing w:before="0"/>
              <w:ind w:left="141" w:right="91"/>
              <w:jc w:val="both"/>
              <w:rPr>
                <w:rFonts w:eastAsia="Times New Roman"/>
                <w:sz w:val="20"/>
                <w:szCs w:val="20"/>
              </w:rPr>
            </w:pPr>
          </w:p>
        </w:tc>
      </w:tr>
      <w:tr w:rsidR="00476E71" w:rsidRPr="0048680C" w14:paraId="3C197ED2" w14:textId="77777777" w:rsidTr="008A5FF0">
        <w:trPr>
          <w:trHeight w:val="180"/>
        </w:trPr>
        <w:tc>
          <w:tcPr>
            <w:tcW w:w="1283" w:type="dxa"/>
            <w:tcBorders>
              <w:top w:val="single" w:sz="6" w:space="0" w:color="000000"/>
              <w:left w:val="single" w:sz="6" w:space="0" w:color="000000"/>
              <w:bottom w:val="single" w:sz="6" w:space="0" w:color="000000"/>
              <w:right w:val="single" w:sz="6" w:space="0" w:color="000000"/>
            </w:tcBorders>
            <w:vAlign w:val="center"/>
          </w:tcPr>
          <w:p w14:paraId="22D31D6E" w14:textId="77777777" w:rsidR="00476E71" w:rsidRDefault="005E32DF" w:rsidP="00935383">
            <w:pPr>
              <w:spacing w:before="0"/>
              <w:ind w:left="0"/>
              <w:rPr>
                <w:rFonts w:eastAsia="Times New Roman"/>
                <w:color w:val="000000"/>
                <w:sz w:val="20"/>
                <w:szCs w:val="20"/>
              </w:rPr>
            </w:pPr>
            <w:r>
              <w:rPr>
                <w:rFonts w:eastAsia="Times New Roman"/>
                <w:color w:val="000000"/>
                <w:sz w:val="20"/>
                <w:szCs w:val="20"/>
              </w:rPr>
              <w:t>b</w:t>
            </w:r>
            <w:r w:rsidR="00F3191D">
              <w:rPr>
                <w:rFonts w:eastAsia="Times New Roman"/>
                <w:color w:val="000000"/>
                <w:sz w:val="20"/>
                <w:szCs w:val="20"/>
              </w:rPr>
              <w:t xml:space="preserve">) </w:t>
            </w:r>
            <w:r w:rsidR="00F3191D" w:rsidRPr="00F3191D">
              <w:rPr>
                <w:rFonts w:eastAsia="Times New Roman"/>
                <w:color w:val="000000"/>
                <w:sz w:val="20"/>
                <w:szCs w:val="20"/>
              </w:rPr>
              <w:t>Garantía</w:t>
            </w:r>
          </w:p>
          <w:p w14:paraId="5198BD68" w14:textId="1094094C" w:rsidR="00475404" w:rsidRPr="00475404" w:rsidRDefault="00475404" w:rsidP="00475404">
            <w:pPr>
              <w:rPr>
                <w:rFonts w:eastAsia="Times New Roman"/>
                <w:sz w:val="20"/>
                <w:szCs w:val="20"/>
              </w:rPr>
            </w:pPr>
          </w:p>
        </w:tc>
        <w:tc>
          <w:tcPr>
            <w:tcW w:w="0" w:type="auto"/>
            <w:tcBorders>
              <w:top w:val="single" w:sz="6" w:space="0" w:color="000000"/>
              <w:left w:val="single" w:sz="6" w:space="0" w:color="000000"/>
              <w:bottom w:val="single" w:sz="6" w:space="0" w:color="000000"/>
              <w:right w:val="single" w:sz="6" w:space="0" w:color="000000"/>
            </w:tcBorders>
            <w:vAlign w:val="center"/>
          </w:tcPr>
          <w:p w14:paraId="6BA72FD8" w14:textId="1D2A56FA" w:rsidR="00476E71" w:rsidRPr="0048680C" w:rsidRDefault="00A01728" w:rsidP="00935383">
            <w:pPr>
              <w:spacing w:before="0"/>
              <w:ind w:left="0"/>
              <w:jc w:val="center"/>
              <w:rPr>
                <w:rFonts w:eastAsia="Times New Roman"/>
                <w:color w:val="000000"/>
                <w:sz w:val="20"/>
                <w:szCs w:val="20"/>
              </w:rPr>
            </w:pPr>
            <w:r>
              <w:rPr>
                <w:rFonts w:eastAsia="Times New Roman"/>
                <w:color w:val="000000"/>
                <w:sz w:val="20"/>
                <w:szCs w:val="20"/>
              </w:rPr>
              <w:t>15%</w:t>
            </w:r>
          </w:p>
        </w:tc>
        <w:tc>
          <w:tcPr>
            <w:tcW w:w="0" w:type="auto"/>
            <w:tcBorders>
              <w:top w:val="single" w:sz="6" w:space="0" w:color="000000"/>
              <w:left w:val="single" w:sz="6" w:space="0" w:color="000000"/>
              <w:bottom w:val="single" w:sz="6" w:space="0" w:color="000000"/>
              <w:right w:val="single" w:sz="6" w:space="0" w:color="000000"/>
            </w:tcBorders>
            <w:vAlign w:val="center"/>
          </w:tcPr>
          <w:p w14:paraId="2BB4A596" w14:textId="2D71C5FF" w:rsidR="00646EEB" w:rsidRDefault="00646EEB" w:rsidP="00646EEB">
            <w:pPr>
              <w:spacing w:before="0"/>
              <w:ind w:left="141" w:right="91"/>
              <w:jc w:val="both"/>
              <w:rPr>
                <w:rFonts w:eastAsia="Times New Roman"/>
                <w:b/>
                <w:bCs/>
                <w:color w:val="000000"/>
                <w:sz w:val="20"/>
                <w:szCs w:val="20"/>
              </w:rPr>
            </w:pPr>
            <w:r w:rsidRPr="0048680C">
              <w:rPr>
                <w:rFonts w:eastAsia="Times New Roman"/>
                <w:color w:val="000000"/>
                <w:sz w:val="20"/>
                <w:szCs w:val="20"/>
              </w:rPr>
              <w:t xml:space="preserve">Corresponde </w:t>
            </w:r>
            <w:r w:rsidR="00DE0E74">
              <w:rPr>
                <w:rFonts w:eastAsia="Times New Roman"/>
                <w:color w:val="000000"/>
                <w:sz w:val="20"/>
                <w:szCs w:val="20"/>
              </w:rPr>
              <w:t xml:space="preserve">a la cantidad de meses de </w:t>
            </w:r>
            <w:r w:rsidR="00DE0E74" w:rsidRPr="002F6DF0">
              <w:rPr>
                <w:rFonts w:eastAsia="Times New Roman"/>
                <w:b/>
                <w:bCs/>
                <w:color w:val="000000"/>
                <w:sz w:val="20"/>
                <w:szCs w:val="20"/>
              </w:rPr>
              <w:t>garantía adicionales a la garantía legal (6 meses)</w:t>
            </w:r>
            <w:r w:rsidR="004E7BBB">
              <w:rPr>
                <w:rFonts w:eastAsia="Times New Roman"/>
                <w:color w:val="000000"/>
                <w:sz w:val="20"/>
                <w:szCs w:val="20"/>
              </w:rPr>
              <w:t xml:space="preserve"> ofertado por los proponentes en la cotización</w:t>
            </w:r>
            <w:r w:rsidRPr="0048680C">
              <w:rPr>
                <w:rFonts w:eastAsia="Times New Roman"/>
                <w:color w:val="000000"/>
                <w:sz w:val="20"/>
                <w:szCs w:val="20"/>
              </w:rPr>
              <w:t xml:space="preserve">. Según se indique en el </w:t>
            </w:r>
            <w:r w:rsidR="00AF48C7">
              <w:rPr>
                <w:rFonts w:eastAsia="Times New Roman"/>
                <w:b/>
                <w:bCs/>
                <w:color w:val="000000"/>
                <w:sz w:val="20"/>
                <w:szCs w:val="20"/>
              </w:rPr>
              <w:t>ANEXO</w:t>
            </w:r>
            <w:r w:rsidRPr="0048680C">
              <w:rPr>
                <w:rFonts w:eastAsia="Times New Roman"/>
                <w:b/>
                <w:bCs/>
                <w:color w:val="000000"/>
                <w:sz w:val="20"/>
                <w:szCs w:val="20"/>
              </w:rPr>
              <w:t xml:space="preserve"> N°1.</w:t>
            </w:r>
          </w:p>
          <w:p w14:paraId="60BBA9AE" w14:textId="77777777" w:rsidR="00935985" w:rsidRDefault="00935985" w:rsidP="00646EEB">
            <w:pPr>
              <w:spacing w:before="0"/>
              <w:ind w:left="141" w:right="91"/>
              <w:jc w:val="both"/>
              <w:rPr>
                <w:rFonts w:eastAsia="Times New Roman"/>
                <w:b/>
                <w:bCs/>
                <w:sz w:val="20"/>
                <w:szCs w:val="20"/>
              </w:rPr>
            </w:pPr>
          </w:p>
          <w:p w14:paraId="55DF56E5" w14:textId="77777777" w:rsidR="004C3B2C" w:rsidRPr="0048680C" w:rsidRDefault="004C3B2C" w:rsidP="004C3B2C">
            <w:pPr>
              <w:spacing w:before="0"/>
              <w:ind w:left="141" w:right="91"/>
              <w:jc w:val="both"/>
              <w:rPr>
                <w:rFonts w:eastAsia="Times New Roman"/>
                <w:sz w:val="20"/>
                <w:szCs w:val="20"/>
              </w:rPr>
            </w:pPr>
            <w:r w:rsidRPr="0048680C">
              <w:rPr>
                <w:rFonts w:eastAsia="Times New Roman"/>
                <w:b/>
                <w:bCs/>
                <w:color w:val="000000"/>
                <w:sz w:val="20"/>
                <w:szCs w:val="20"/>
              </w:rPr>
              <w:t>Cálculo del puntaje:</w:t>
            </w:r>
          </w:p>
          <w:p w14:paraId="63D7FF16" w14:textId="652EA762" w:rsidR="00985D8E" w:rsidRDefault="00985D8E" w:rsidP="00935383">
            <w:pPr>
              <w:spacing w:before="0"/>
              <w:ind w:left="141" w:right="91"/>
              <w:jc w:val="both"/>
              <w:rPr>
                <w:rFonts w:eastAsia="Times New Roman"/>
                <w:color w:val="000000"/>
                <w:sz w:val="20"/>
                <w:szCs w:val="20"/>
              </w:rPr>
            </w:pPr>
            <w:r w:rsidRPr="00985D8E">
              <w:rPr>
                <w:rFonts w:eastAsia="Times New Roman"/>
                <w:noProof/>
                <w:color w:val="000000"/>
                <w:sz w:val="20"/>
                <w:szCs w:val="20"/>
              </w:rPr>
              <w:drawing>
                <wp:inline distT="0" distB="0" distL="0" distR="0" wp14:anchorId="49D85110" wp14:editId="0AAAB353">
                  <wp:extent cx="2619741" cy="552527"/>
                  <wp:effectExtent l="0" t="0" r="9525" b="0"/>
                  <wp:docPr id="194088527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885270" name=""/>
                          <pic:cNvPicPr/>
                        </pic:nvPicPr>
                        <pic:blipFill>
                          <a:blip r:embed="rId15"/>
                          <a:stretch>
                            <a:fillRect/>
                          </a:stretch>
                        </pic:blipFill>
                        <pic:spPr>
                          <a:xfrm>
                            <a:off x="0" y="0"/>
                            <a:ext cx="2619741" cy="552527"/>
                          </a:xfrm>
                          <a:prstGeom prst="rect">
                            <a:avLst/>
                          </a:prstGeom>
                        </pic:spPr>
                      </pic:pic>
                    </a:graphicData>
                  </a:graphic>
                </wp:inline>
              </w:drawing>
            </w:r>
          </w:p>
          <w:p w14:paraId="725F852D" w14:textId="77777777" w:rsidR="00985D8E" w:rsidRDefault="00985D8E" w:rsidP="00935383">
            <w:pPr>
              <w:spacing w:before="0"/>
              <w:ind w:left="141" w:right="91"/>
              <w:jc w:val="both"/>
              <w:rPr>
                <w:rFonts w:eastAsia="Times New Roman"/>
                <w:color w:val="000000"/>
                <w:sz w:val="20"/>
                <w:szCs w:val="20"/>
              </w:rPr>
            </w:pPr>
          </w:p>
          <w:p w14:paraId="582051AD" w14:textId="77777777" w:rsidR="00135311" w:rsidRPr="00135311" w:rsidRDefault="00135311" w:rsidP="00135311">
            <w:pPr>
              <w:spacing w:before="0"/>
              <w:ind w:left="141" w:right="91"/>
              <w:jc w:val="both"/>
              <w:rPr>
                <w:rFonts w:eastAsia="Times New Roman"/>
                <w:color w:val="000000"/>
                <w:sz w:val="20"/>
                <w:szCs w:val="20"/>
              </w:rPr>
            </w:pPr>
            <w:r w:rsidRPr="00135311">
              <w:rPr>
                <w:rFonts w:eastAsia="Times New Roman"/>
                <w:color w:val="000000"/>
                <w:sz w:val="20"/>
                <w:szCs w:val="20"/>
              </w:rPr>
              <w:t>Donde:</w:t>
            </w:r>
          </w:p>
          <w:p w14:paraId="39209254" w14:textId="691FD2B9" w:rsidR="00135311" w:rsidRPr="00135311" w:rsidRDefault="00135311" w:rsidP="00135311">
            <w:pPr>
              <w:spacing w:before="0"/>
              <w:ind w:left="141" w:right="91"/>
              <w:jc w:val="both"/>
              <w:rPr>
                <w:rFonts w:eastAsia="Times New Roman"/>
                <w:color w:val="000000"/>
                <w:sz w:val="20"/>
                <w:szCs w:val="20"/>
              </w:rPr>
            </w:pPr>
            <w:r w:rsidRPr="00135311">
              <w:rPr>
                <w:rFonts w:eastAsia="Times New Roman"/>
                <w:color w:val="000000"/>
                <w:sz w:val="20"/>
                <w:szCs w:val="20"/>
              </w:rPr>
              <w:t xml:space="preserve">- </w:t>
            </w:r>
            <w:r w:rsidRPr="00135311">
              <w:rPr>
                <w:rFonts w:ascii="Cambria Math" w:eastAsia="Times New Roman" w:hAnsi="Cambria Math" w:cs="Cambria Math"/>
                <w:color w:val="000000"/>
                <w:sz w:val="20"/>
                <w:szCs w:val="20"/>
              </w:rPr>
              <w:t>𝐺𝑡</w:t>
            </w:r>
            <w:r w:rsidRPr="00135311">
              <w:rPr>
                <w:rFonts w:eastAsia="Times New Roman"/>
                <w:color w:val="000000"/>
                <w:sz w:val="20"/>
                <w:szCs w:val="20"/>
              </w:rPr>
              <w:t xml:space="preserve"> Cantidad de meses adicionales de garantía ofrecidos por el proveedor,</w:t>
            </w:r>
            <w:r w:rsidR="00560052">
              <w:rPr>
                <w:rFonts w:eastAsia="Times New Roman"/>
                <w:color w:val="000000"/>
                <w:sz w:val="20"/>
                <w:szCs w:val="20"/>
              </w:rPr>
              <w:t xml:space="preserve"> </w:t>
            </w:r>
            <w:r w:rsidRPr="00135311">
              <w:rPr>
                <w:rFonts w:eastAsia="Times New Roman"/>
                <w:color w:val="000000"/>
                <w:sz w:val="20"/>
                <w:szCs w:val="20"/>
              </w:rPr>
              <w:t>por sobre el mínimo exigido en estas bases.</w:t>
            </w:r>
          </w:p>
          <w:p w14:paraId="78800BF7" w14:textId="5786B5D4" w:rsidR="00135311" w:rsidRDefault="00135311" w:rsidP="00135311">
            <w:pPr>
              <w:spacing w:before="0"/>
              <w:ind w:left="141" w:right="91"/>
              <w:jc w:val="both"/>
              <w:rPr>
                <w:rFonts w:eastAsia="Times New Roman"/>
                <w:color w:val="000000"/>
                <w:sz w:val="20"/>
                <w:szCs w:val="20"/>
              </w:rPr>
            </w:pPr>
            <w:r w:rsidRPr="00135311">
              <w:rPr>
                <w:rFonts w:eastAsia="Times New Roman"/>
                <w:color w:val="000000"/>
                <w:sz w:val="20"/>
                <w:szCs w:val="20"/>
              </w:rPr>
              <w:t xml:space="preserve">- </w:t>
            </w:r>
            <w:r w:rsidRPr="00135311">
              <w:rPr>
                <w:rFonts w:ascii="Cambria Math" w:eastAsia="Times New Roman" w:hAnsi="Cambria Math" w:cs="Cambria Math"/>
                <w:color w:val="000000"/>
                <w:sz w:val="20"/>
                <w:szCs w:val="20"/>
              </w:rPr>
              <w:t>𝐺𝑚𝑎𝑥</w:t>
            </w:r>
            <w:r w:rsidRPr="00135311">
              <w:rPr>
                <w:rFonts w:eastAsia="Times New Roman"/>
                <w:color w:val="000000"/>
                <w:sz w:val="20"/>
                <w:szCs w:val="20"/>
              </w:rPr>
              <w:t xml:space="preserve"> Corresponde a la mayor cantidad de meses adicionales ofrecida</w:t>
            </w:r>
            <w:r w:rsidR="00560052">
              <w:rPr>
                <w:rFonts w:eastAsia="Times New Roman"/>
                <w:color w:val="000000"/>
                <w:sz w:val="20"/>
                <w:szCs w:val="20"/>
              </w:rPr>
              <w:t xml:space="preserve"> </w:t>
            </w:r>
            <w:r w:rsidRPr="00135311">
              <w:rPr>
                <w:rFonts w:eastAsia="Times New Roman"/>
                <w:color w:val="000000"/>
                <w:sz w:val="20"/>
                <w:szCs w:val="20"/>
              </w:rPr>
              <w:t>entre todas las ofertas admisibles.</w:t>
            </w:r>
          </w:p>
          <w:p w14:paraId="70091FC6" w14:textId="77777777" w:rsidR="00985D8E" w:rsidRDefault="00985D8E" w:rsidP="00935383">
            <w:pPr>
              <w:spacing w:before="0"/>
              <w:ind w:left="141" w:right="91"/>
              <w:jc w:val="both"/>
              <w:rPr>
                <w:rFonts w:eastAsia="Times New Roman"/>
                <w:color w:val="000000"/>
                <w:sz w:val="20"/>
                <w:szCs w:val="20"/>
              </w:rPr>
            </w:pPr>
          </w:p>
          <w:p w14:paraId="07E37559" w14:textId="35AD998B" w:rsidR="00463E41" w:rsidRPr="0048680C" w:rsidRDefault="00463E41" w:rsidP="00463E41">
            <w:pPr>
              <w:spacing w:before="0"/>
              <w:ind w:left="141" w:right="91"/>
              <w:jc w:val="both"/>
              <w:rPr>
                <w:rFonts w:eastAsia="Times New Roman"/>
                <w:color w:val="000000"/>
                <w:sz w:val="20"/>
                <w:szCs w:val="20"/>
              </w:rPr>
            </w:pPr>
            <w:r w:rsidRPr="00463E41">
              <w:rPr>
                <w:rFonts w:eastAsia="Times New Roman"/>
                <w:color w:val="000000"/>
                <w:sz w:val="20"/>
                <w:szCs w:val="20"/>
              </w:rPr>
              <w:t>La oferta que solo cumpla con el mínimo exigido por el comprador obtendrá 0 puntos. La</w:t>
            </w:r>
            <w:r>
              <w:rPr>
                <w:rFonts w:eastAsia="Times New Roman"/>
                <w:color w:val="000000"/>
                <w:sz w:val="20"/>
                <w:szCs w:val="20"/>
              </w:rPr>
              <w:t xml:space="preserve"> </w:t>
            </w:r>
            <w:r w:rsidRPr="00463E41">
              <w:rPr>
                <w:rFonts w:eastAsia="Times New Roman"/>
                <w:color w:val="000000"/>
                <w:sz w:val="20"/>
                <w:szCs w:val="20"/>
              </w:rPr>
              <w:t>oferta que proporcione la mayor cantidad de meses adicionales obtendrá 100 puntos, y el</w:t>
            </w:r>
            <w:r>
              <w:rPr>
                <w:rFonts w:eastAsia="Times New Roman"/>
                <w:color w:val="000000"/>
                <w:sz w:val="20"/>
                <w:szCs w:val="20"/>
              </w:rPr>
              <w:t xml:space="preserve"> </w:t>
            </w:r>
            <w:r w:rsidRPr="00463E41">
              <w:rPr>
                <w:rFonts w:eastAsia="Times New Roman"/>
                <w:color w:val="000000"/>
                <w:sz w:val="20"/>
                <w:szCs w:val="20"/>
              </w:rPr>
              <w:t>resto recibirá un puntaje proporcional.</w:t>
            </w:r>
          </w:p>
        </w:tc>
      </w:tr>
      <w:tr w:rsidR="008A5FF0" w:rsidRPr="0048680C" w14:paraId="399F2896" w14:textId="77777777" w:rsidTr="00E2242F">
        <w:trPr>
          <w:trHeight w:val="30"/>
        </w:trPr>
        <w:tc>
          <w:tcPr>
            <w:tcW w:w="1283" w:type="dxa"/>
            <w:tcBorders>
              <w:top w:val="single" w:sz="6" w:space="0" w:color="000000"/>
              <w:left w:val="single" w:sz="6" w:space="0" w:color="000000"/>
              <w:bottom w:val="single" w:sz="6" w:space="0" w:color="000000"/>
              <w:right w:val="single" w:sz="6" w:space="0" w:color="000000"/>
            </w:tcBorders>
            <w:vAlign w:val="center"/>
            <w:hideMark/>
          </w:tcPr>
          <w:p w14:paraId="6BF07FD2" w14:textId="1F3927C5" w:rsidR="008A5FF0" w:rsidRPr="0048680C" w:rsidRDefault="005E32DF" w:rsidP="00935383">
            <w:pPr>
              <w:spacing w:before="0"/>
              <w:ind w:left="0"/>
              <w:rPr>
                <w:rFonts w:eastAsia="Times New Roman"/>
                <w:sz w:val="20"/>
                <w:szCs w:val="20"/>
              </w:rPr>
            </w:pPr>
            <w:r>
              <w:t>c)</w:t>
            </w:r>
            <w:r w:rsidR="00A97CC1">
              <w:t xml:space="preserve"> </w:t>
            </w:r>
            <w:r w:rsidR="00A97CC1" w:rsidRPr="00A97CC1">
              <w:rPr>
                <w:rFonts w:eastAsia="Times New Roman"/>
                <w:color w:val="000000"/>
                <w:sz w:val="20"/>
                <w:szCs w:val="20"/>
              </w:rPr>
              <w:t>Tiempo de despacho</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27D24CC" w14:textId="73F40DB5" w:rsidR="008A5FF0" w:rsidRPr="0048680C" w:rsidRDefault="00A01728" w:rsidP="00935383">
            <w:pPr>
              <w:spacing w:before="0"/>
              <w:ind w:left="0"/>
              <w:jc w:val="center"/>
              <w:rPr>
                <w:rFonts w:eastAsia="Times New Roman"/>
                <w:sz w:val="20"/>
                <w:szCs w:val="20"/>
              </w:rPr>
            </w:pPr>
            <w:r>
              <w:rPr>
                <w:rFonts w:eastAsia="Times New Roman"/>
                <w:color w:val="000000"/>
                <w:sz w:val="20"/>
                <w:szCs w:val="20"/>
              </w:rPr>
              <w:t>25</w:t>
            </w:r>
            <w:r w:rsidR="008A5FF0" w:rsidRPr="0048680C">
              <w:rPr>
                <w:rFonts w:eastAsia="Times New Roman"/>
                <w:color w:val="000000"/>
                <w:sz w:val="20"/>
                <w:szCs w:val="20"/>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5F96068" w14:textId="6C123AD2" w:rsidR="008A5FF0" w:rsidRPr="0048680C" w:rsidRDefault="008A5FF0" w:rsidP="00935383">
            <w:pPr>
              <w:spacing w:before="0"/>
              <w:ind w:left="141" w:right="91"/>
              <w:jc w:val="both"/>
              <w:rPr>
                <w:rFonts w:eastAsia="Times New Roman"/>
                <w:sz w:val="20"/>
                <w:szCs w:val="20"/>
              </w:rPr>
            </w:pPr>
            <w:r w:rsidRPr="0048680C">
              <w:rPr>
                <w:rFonts w:eastAsia="Times New Roman"/>
                <w:color w:val="000000"/>
                <w:sz w:val="20"/>
                <w:szCs w:val="20"/>
              </w:rPr>
              <w:t xml:space="preserve">Corresponde al plazo ofrecido en </w:t>
            </w:r>
            <w:r w:rsidRPr="0048680C">
              <w:rPr>
                <w:rFonts w:eastAsia="Times New Roman"/>
                <w:b/>
                <w:bCs/>
                <w:color w:val="000000"/>
                <w:sz w:val="20"/>
                <w:szCs w:val="20"/>
              </w:rPr>
              <w:t>días corridos</w:t>
            </w:r>
            <w:r w:rsidRPr="0048680C">
              <w:rPr>
                <w:rFonts w:eastAsia="Times New Roman"/>
                <w:color w:val="000000"/>
                <w:sz w:val="20"/>
                <w:szCs w:val="20"/>
              </w:rPr>
              <w:t xml:space="preserve"> para entregar e instalar los productos (desde el envío de la orden de compra). Según se indique en el </w:t>
            </w:r>
            <w:r w:rsidR="00AF48C7">
              <w:rPr>
                <w:rFonts w:eastAsia="Times New Roman"/>
                <w:b/>
                <w:bCs/>
                <w:color w:val="000000"/>
                <w:sz w:val="20"/>
                <w:szCs w:val="20"/>
              </w:rPr>
              <w:t>ANEXO</w:t>
            </w:r>
            <w:r w:rsidRPr="0048680C">
              <w:rPr>
                <w:rFonts w:eastAsia="Times New Roman"/>
                <w:b/>
                <w:bCs/>
                <w:color w:val="000000"/>
                <w:sz w:val="20"/>
                <w:szCs w:val="20"/>
              </w:rPr>
              <w:t xml:space="preserve"> N°1</w:t>
            </w:r>
            <w:r w:rsidRPr="0048680C">
              <w:rPr>
                <w:rFonts w:eastAsia="Times New Roman"/>
                <w:color w:val="000000"/>
                <w:sz w:val="20"/>
                <w:szCs w:val="20"/>
              </w:rPr>
              <w:t>.</w:t>
            </w:r>
          </w:p>
          <w:p w14:paraId="3AF43565" w14:textId="77777777" w:rsidR="008A5FF0" w:rsidRPr="0048680C" w:rsidRDefault="008A5FF0" w:rsidP="00935383">
            <w:pPr>
              <w:spacing w:before="0"/>
              <w:ind w:left="0"/>
              <w:rPr>
                <w:rFonts w:eastAsia="Times New Roman"/>
                <w:sz w:val="20"/>
                <w:szCs w:val="20"/>
              </w:rPr>
            </w:pPr>
          </w:p>
          <w:p w14:paraId="45B145B3" w14:textId="77777777" w:rsidR="008A5FF0" w:rsidRPr="0048680C" w:rsidRDefault="008A5FF0" w:rsidP="00935383">
            <w:pPr>
              <w:spacing w:before="0"/>
              <w:ind w:left="141" w:right="91"/>
              <w:jc w:val="both"/>
              <w:rPr>
                <w:rFonts w:eastAsia="Times New Roman"/>
                <w:sz w:val="20"/>
                <w:szCs w:val="20"/>
              </w:rPr>
            </w:pPr>
            <w:r w:rsidRPr="0048680C">
              <w:rPr>
                <w:rFonts w:eastAsia="Times New Roman"/>
                <w:b/>
                <w:bCs/>
                <w:color w:val="000000"/>
                <w:sz w:val="20"/>
                <w:szCs w:val="20"/>
              </w:rPr>
              <w:t>Cálculo del puntaje:</w:t>
            </w:r>
          </w:p>
          <w:p w14:paraId="0923AB74" w14:textId="130A6CAA" w:rsidR="002103F2" w:rsidRDefault="00795DB1" w:rsidP="002103F2">
            <w:pPr>
              <w:spacing w:before="0"/>
              <w:ind w:left="0" w:right="91"/>
              <w:jc w:val="both"/>
              <w:textAlignment w:val="baseline"/>
              <w:rPr>
                <w:rFonts w:eastAsia="Times New Roman"/>
                <w:color w:val="000000"/>
                <w:sz w:val="20"/>
                <w:szCs w:val="20"/>
              </w:rPr>
            </w:pPr>
            <w:r w:rsidRPr="00795DB1">
              <w:rPr>
                <w:rFonts w:eastAsia="Times New Roman"/>
                <w:noProof/>
                <w:color w:val="000000"/>
                <w:sz w:val="20"/>
                <w:szCs w:val="20"/>
              </w:rPr>
              <w:drawing>
                <wp:inline distT="0" distB="0" distL="0" distR="0" wp14:anchorId="11F7609F" wp14:editId="5A426357">
                  <wp:extent cx="3134162" cy="504895"/>
                  <wp:effectExtent l="0" t="0" r="9525" b="9525"/>
                  <wp:docPr id="47112686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126864" name=""/>
                          <pic:cNvPicPr/>
                        </pic:nvPicPr>
                        <pic:blipFill>
                          <a:blip r:embed="rId16"/>
                          <a:stretch>
                            <a:fillRect/>
                          </a:stretch>
                        </pic:blipFill>
                        <pic:spPr>
                          <a:xfrm>
                            <a:off x="0" y="0"/>
                            <a:ext cx="3134162" cy="504895"/>
                          </a:xfrm>
                          <a:prstGeom prst="rect">
                            <a:avLst/>
                          </a:prstGeom>
                        </pic:spPr>
                      </pic:pic>
                    </a:graphicData>
                  </a:graphic>
                </wp:inline>
              </w:drawing>
            </w:r>
          </w:p>
          <w:p w14:paraId="1E25C022" w14:textId="77777777" w:rsidR="00A02313" w:rsidRDefault="00A02313" w:rsidP="002103F2">
            <w:pPr>
              <w:spacing w:before="0"/>
              <w:ind w:left="0" w:right="91"/>
              <w:jc w:val="both"/>
              <w:textAlignment w:val="baseline"/>
              <w:rPr>
                <w:rFonts w:eastAsia="Times New Roman"/>
                <w:color w:val="000000"/>
                <w:sz w:val="20"/>
                <w:szCs w:val="20"/>
              </w:rPr>
            </w:pPr>
          </w:p>
          <w:p w14:paraId="17F39C89" w14:textId="77777777" w:rsidR="00A02313" w:rsidRPr="00A02313" w:rsidRDefault="00A02313" w:rsidP="00A02313">
            <w:pPr>
              <w:spacing w:before="0"/>
              <w:ind w:left="0" w:right="91"/>
              <w:jc w:val="both"/>
              <w:textAlignment w:val="baseline"/>
              <w:rPr>
                <w:rFonts w:eastAsia="Times New Roman"/>
                <w:color w:val="000000"/>
                <w:sz w:val="20"/>
                <w:szCs w:val="20"/>
              </w:rPr>
            </w:pPr>
            <w:r w:rsidRPr="00A02313">
              <w:rPr>
                <w:rFonts w:eastAsia="Times New Roman"/>
                <w:color w:val="000000"/>
                <w:sz w:val="20"/>
                <w:szCs w:val="20"/>
              </w:rPr>
              <w:t>Donde:</w:t>
            </w:r>
          </w:p>
          <w:p w14:paraId="75B1BBA3" w14:textId="178B2A43" w:rsidR="00A02313" w:rsidRPr="00A02313" w:rsidRDefault="00A02313" w:rsidP="00A02313">
            <w:pPr>
              <w:spacing w:before="0"/>
              <w:ind w:left="0" w:right="91"/>
              <w:jc w:val="both"/>
              <w:textAlignment w:val="baseline"/>
              <w:rPr>
                <w:rFonts w:eastAsia="Times New Roman"/>
                <w:color w:val="000000"/>
                <w:sz w:val="20"/>
                <w:szCs w:val="20"/>
              </w:rPr>
            </w:pPr>
            <w:r w:rsidRPr="00A02313">
              <w:rPr>
                <w:rFonts w:eastAsia="Times New Roman"/>
                <w:color w:val="000000"/>
                <w:sz w:val="20"/>
                <w:szCs w:val="20"/>
              </w:rPr>
              <w:t xml:space="preserve">- </w:t>
            </w:r>
            <w:r w:rsidRPr="00A02313">
              <w:rPr>
                <w:rFonts w:ascii="Cambria Math" w:eastAsia="Times New Roman" w:hAnsi="Cambria Math" w:cs="Cambria Math"/>
                <w:color w:val="000000"/>
                <w:sz w:val="20"/>
                <w:szCs w:val="20"/>
              </w:rPr>
              <w:t>𝐷𝑡</w:t>
            </w:r>
            <w:r w:rsidRPr="00A02313">
              <w:rPr>
                <w:rFonts w:eastAsia="Times New Roman"/>
                <w:color w:val="000000"/>
                <w:sz w:val="20"/>
                <w:szCs w:val="20"/>
              </w:rPr>
              <w:t xml:space="preserve"> Corresponde al tiempo de despacho comprometido por el proveedor,</w:t>
            </w:r>
            <w:r>
              <w:rPr>
                <w:rFonts w:eastAsia="Times New Roman"/>
                <w:color w:val="000000"/>
                <w:sz w:val="20"/>
                <w:szCs w:val="20"/>
              </w:rPr>
              <w:t xml:space="preserve"> </w:t>
            </w:r>
            <w:r w:rsidRPr="00A02313">
              <w:rPr>
                <w:rFonts w:eastAsia="Times New Roman"/>
                <w:color w:val="000000"/>
                <w:sz w:val="20"/>
                <w:szCs w:val="20"/>
              </w:rPr>
              <w:t>en días corridos (u otra unidad si así lo define la solicitud).</w:t>
            </w:r>
          </w:p>
          <w:p w14:paraId="01C41658" w14:textId="2C79FEB9" w:rsidR="002103F2" w:rsidRDefault="00A02313" w:rsidP="00A02313">
            <w:pPr>
              <w:spacing w:before="0"/>
              <w:ind w:left="0" w:right="91"/>
              <w:jc w:val="both"/>
              <w:textAlignment w:val="baseline"/>
              <w:rPr>
                <w:rFonts w:eastAsia="Times New Roman"/>
                <w:color w:val="000000"/>
                <w:sz w:val="20"/>
                <w:szCs w:val="20"/>
              </w:rPr>
            </w:pPr>
            <w:r w:rsidRPr="00A02313">
              <w:rPr>
                <w:rFonts w:eastAsia="Times New Roman"/>
                <w:color w:val="000000"/>
                <w:sz w:val="20"/>
                <w:szCs w:val="20"/>
              </w:rPr>
              <w:t xml:space="preserve">- </w:t>
            </w:r>
            <w:r w:rsidRPr="00A02313">
              <w:rPr>
                <w:rFonts w:ascii="Cambria Math" w:eastAsia="Times New Roman" w:hAnsi="Cambria Math" w:cs="Cambria Math"/>
                <w:color w:val="000000"/>
                <w:sz w:val="20"/>
                <w:szCs w:val="20"/>
              </w:rPr>
              <w:t>𝐷𝑚𝑖𝑛</w:t>
            </w:r>
            <w:r w:rsidRPr="00A02313">
              <w:rPr>
                <w:rFonts w:eastAsia="Times New Roman"/>
                <w:color w:val="000000"/>
                <w:sz w:val="20"/>
                <w:szCs w:val="20"/>
              </w:rPr>
              <w:t xml:space="preserve"> Corresponde al menor tiempo de despacho ofrecido entre todas las</w:t>
            </w:r>
            <w:r>
              <w:rPr>
                <w:rFonts w:eastAsia="Times New Roman"/>
                <w:color w:val="000000"/>
                <w:sz w:val="20"/>
                <w:szCs w:val="20"/>
              </w:rPr>
              <w:t xml:space="preserve"> </w:t>
            </w:r>
            <w:r w:rsidRPr="00A02313">
              <w:rPr>
                <w:rFonts w:eastAsia="Times New Roman"/>
                <w:color w:val="000000"/>
                <w:sz w:val="20"/>
                <w:szCs w:val="20"/>
              </w:rPr>
              <w:t>ofertas admisibles</w:t>
            </w:r>
          </w:p>
          <w:p w14:paraId="2CA4C09E" w14:textId="77777777" w:rsidR="002103F2" w:rsidRDefault="008F0A48" w:rsidP="008F0A48">
            <w:pPr>
              <w:spacing w:before="0"/>
              <w:ind w:left="0" w:right="91"/>
              <w:jc w:val="both"/>
              <w:textAlignment w:val="baseline"/>
              <w:rPr>
                <w:rFonts w:eastAsia="Times New Roman"/>
                <w:color w:val="000000"/>
                <w:sz w:val="20"/>
                <w:szCs w:val="20"/>
              </w:rPr>
            </w:pPr>
            <w:r w:rsidRPr="008F0A48">
              <w:rPr>
                <w:rFonts w:eastAsia="Times New Roman"/>
                <w:color w:val="000000"/>
                <w:sz w:val="20"/>
                <w:szCs w:val="20"/>
              </w:rPr>
              <w:t xml:space="preserve">- </w:t>
            </w:r>
            <w:r w:rsidRPr="008F0A48">
              <w:rPr>
                <w:rFonts w:ascii="Cambria Math" w:eastAsia="Times New Roman" w:hAnsi="Cambria Math" w:cs="Cambria Math"/>
                <w:color w:val="000000"/>
                <w:sz w:val="20"/>
                <w:szCs w:val="20"/>
              </w:rPr>
              <w:t>𝐷𝑚𝑎𝑥</w:t>
            </w:r>
            <w:r w:rsidRPr="008F0A48">
              <w:rPr>
                <w:rFonts w:eastAsia="Times New Roman"/>
                <w:color w:val="000000"/>
                <w:sz w:val="20"/>
                <w:szCs w:val="20"/>
              </w:rPr>
              <w:t xml:space="preserve"> Corresponde al mayor tiempo de despacho ofrecido entre todas las</w:t>
            </w:r>
            <w:r>
              <w:rPr>
                <w:rFonts w:eastAsia="Times New Roman"/>
                <w:color w:val="000000"/>
                <w:sz w:val="20"/>
                <w:szCs w:val="20"/>
              </w:rPr>
              <w:t xml:space="preserve"> </w:t>
            </w:r>
            <w:r w:rsidRPr="008F0A48">
              <w:rPr>
                <w:rFonts w:eastAsia="Times New Roman"/>
                <w:color w:val="000000"/>
                <w:sz w:val="20"/>
                <w:szCs w:val="20"/>
              </w:rPr>
              <w:t>ofertas admisibles.</w:t>
            </w:r>
          </w:p>
          <w:p w14:paraId="25BF6999" w14:textId="4929B755" w:rsidR="00A32DC5" w:rsidRDefault="00A32DC5" w:rsidP="008F0A48">
            <w:pPr>
              <w:spacing w:before="0"/>
              <w:ind w:left="0" w:right="91"/>
              <w:jc w:val="both"/>
              <w:textAlignment w:val="baseline"/>
              <w:rPr>
                <w:rFonts w:eastAsia="Times New Roman"/>
                <w:color w:val="000000"/>
                <w:sz w:val="20"/>
                <w:szCs w:val="20"/>
              </w:rPr>
            </w:pPr>
            <w:r>
              <w:rPr>
                <w:rFonts w:eastAsia="Times New Roman"/>
                <w:color w:val="000000"/>
                <w:sz w:val="20"/>
                <w:szCs w:val="20"/>
              </w:rPr>
              <w:t xml:space="preserve">- </w:t>
            </w:r>
            <w:r w:rsidRPr="001F0BD9">
              <w:rPr>
                <w:rFonts w:eastAsia="Times New Roman"/>
                <w:b/>
                <w:bCs/>
                <w:color w:val="000000"/>
                <w:sz w:val="20"/>
                <w:szCs w:val="20"/>
              </w:rPr>
              <w:t>La cantidad de días máximos de despacho aceptados serán 30 días corridos. Cualquier oferta que exceda este plazo será declarada inadmisible</w:t>
            </w:r>
            <w:r>
              <w:rPr>
                <w:rFonts w:eastAsia="Times New Roman"/>
                <w:color w:val="000000"/>
                <w:sz w:val="20"/>
                <w:szCs w:val="20"/>
              </w:rPr>
              <w:t>.</w:t>
            </w:r>
          </w:p>
          <w:p w14:paraId="4E9D2D94" w14:textId="77777777" w:rsidR="00973920" w:rsidRDefault="00973920" w:rsidP="008F0A48">
            <w:pPr>
              <w:spacing w:before="0"/>
              <w:ind w:left="0" w:right="91"/>
              <w:jc w:val="both"/>
              <w:textAlignment w:val="baseline"/>
              <w:rPr>
                <w:rFonts w:eastAsia="Times New Roman"/>
                <w:color w:val="000000"/>
                <w:sz w:val="20"/>
                <w:szCs w:val="20"/>
              </w:rPr>
            </w:pPr>
          </w:p>
          <w:p w14:paraId="5D44F606" w14:textId="7072621C" w:rsidR="00973920" w:rsidRPr="0048680C" w:rsidRDefault="00973920" w:rsidP="00973920">
            <w:pPr>
              <w:spacing w:before="0"/>
              <w:ind w:left="0" w:right="91"/>
              <w:jc w:val="both"/>
              <w:textAlignment w:val="baseline"/>
              <w:rPr>
                <w:rFonts w:eastAsia="Times New Roman"/>
                <w:color w:val="000000"/>
                <w:sz w:val="20"/>
                <w:szCs w:val="20"/>
              </w:rPr>
            </w:pPr>
            <w:r w:rsidRPr="00973920">
              <w:rPr>
                <w:rFonts w:eastAsia="Times New Roman"/>
                <w:color w:val="000000"/>
                <w:sz w:val="20"/>
                <w:szCs w:val="20"/>
              </w:rPr>
              <w:t>La oferta que comprometa el menor plazo de despacho obtendrá 100 puntos, y la que</w:t>
            </w:r>
            <w:r>
              <w:rPr>
                <w:rFonts w:eastAsia="Times New Roman"/>
                <w:color w:val="000000"/>
                <w:sz w:val="20"/>
                <w:szCs w:val="20"/>
              </w:rPr>
              <w:t xml:space="preserve"> </w:t>
            </w:r>
            <w:r w:rsidRPr="00973920">
              <w:rPr>
                <w:rFonts w:eastAsia="Times New Roman"/>
                <w:color w:val="000000"/>
                <w:sz w:val="20"/>
                <w:szCs w:val="20"/>
              </w:rPr>
              <w:t>registre el mayor plazo obtendrá 0 puntos. Las demás recibirán un puntaje proporcional</w:t>
            </w:r>
            <w:r>
              <w:rPr>
                <w:rFonts w:eastAsia="Times New Roman"/>
                <w:color w:val="000000"/>
                <w:sz w:val="20"/>
                <w:szCs w:val="20"/>
              </w:rPr>
              <w:t xml:space="preserve"> </w:t>
            </w:r>
            <w:r w:rsidRPr="00973920">
              <w:rPr>
                <w:rFonts w:eastAsia="Times New Roman"/>
                <w:color w:val="000000"/>
                <w:sz w:val="20"/>
                <w:szCs w:val="20"/>
              </w:rPr>
              <w:t>según su posición relativa en el rango de tiempos ofrecidos.</w:t>
            </w:r>
          </w:p>
        </w:tc>
      </w:tr>
    </w:tbl>
    <w:p w14:paraId="07604878" w14:textId="77777777" w:rsidR="00811FCF" w:rsidRPr="0048680C" w:rsidRDefault="00811FCF">
      <w:pPr>
        <w:ind w:firstLine="360"/>
        <w:jc w:val="both"/>
        <w:rPr>
          <w:rFonts w:eastAsia="Century Gothic"/>
          <w:sz w:val="20"/>
          <w:szCs w:val="20"/>
        </w:rPr>
      </w:pPr>
    </w:p>
    <w:p w14:paraId="13C8E635" w14:textId="77777777" w:rsidR="00811FCF" w:rsidRPr="0048680C" w:rsidRDefault="00B072B4">
      <w:pPr>
        <w:ind w:firstLine="360"/>
        <w:jc w:val="both"/>
        <w:rPr>
          <w:rFonts w:eastAsia="Century Gothic"/>
          <w:b/>
          <w:sz w:val="20"/>
          <w:szCs w:val="20"/>
        </w:rPr>
      </w:pPr>
      <w:r w:rsidRPr="0048680C">
        <w:rPr>
          <w:rFonts w:eastAsia="Century Gothic"/>
          <w:b/>
          <w:sz w:val="20"/>
          <w:szCs w:val="20"/>
        </w:rPr>
        <w:t>Primera instancia:</w:t>
      </w:r>
    </w:p>
    <w:p w14:paraId="1D344517" w14:textId="77777777" w:rsidR="00811FCF" w:rsidRPr="0048680C" w:rsidRDefault="00811FCF">
      <w:pPr>
        <w:ind w:firstLine="360"/>
        <w:jc w:val="both"/>
        <w:rPr>
          <w:rFonts w:eastAsia="Century Gothic"/>
          <w:b/>
          <w:sz w:val="20"/>
          <w:szCs w:val="20"/>
        </w:rPr>
      </w:pPr>
    </w:p>
    <w:p w14:paraId="794B41EB" w14:textId="2BB9E877" w:rsidR="00811FCF" w:rsidRPr="0048680C" w:rsidRDefault="00B072B4">
      <w:pPr>
        <w:numPr>
          <w:ilvl w:val="0"/>
          <w:numId w:val="3"/>
        </w:numPr>
        <w:pBdr>
          <w:top w:val="nil"/>
          <w:left w:val="nil"/>
          <w:bottom w:val="nil"/>
          <w:right w:val="nil"/>
          <w:between w:val="nil"/>
        </w:pBdr>
        <w:jc w:val="both"/>
        <w:rPr>
          <w:rFonts w:eastAsia="Century Gothic"/>
          <w:color w:val="000000"/>
          <w:sz w:val="20"/>
          <w:szCs w:val="20"/>
        </w:rPr>
      </w:pPr>
      <w:r w:rsidRPr="0048680C">
        <w:rPr>
          <w:rFonts w:eastAsia="Century Gothic"/>
          <w:color w:val="000000"/>
          <w:sz w:val="20"/>
          <w:szCs w:val="20"/>
        </w:rPr>
        <w:t xml:space="preserve">Que, el monto total no supere </w:t>
      </w:r>
      <w:r w:rsidR="00297763" w:rsidRPr="0048680C">
        <w:rPr>
          <w:rFonts w:eastAsia="Century Gothic"/>
          <w:color w:val="000000"/>
          <w:sz w:val="20"/>
          <w:szCs w:val="20"/>
        </w:rPr>
        <w:t>el monto estimado de la</w:t>
      </w:r>
      <w:r w:rsidRPr="0048680C">
        <w:rPr>
          <w:rFonts w:eastAsia="Century Gothic"/>
          <w:color w:val="000000"/>
          <w:sz w:val="20"/>
          <w:szCs w:val="20"/>
        </w:rPr>
        <w:t xml:space="preserve"> ficha electrónica.</w:t>
      </w:r>
    </w:p>
    <w:p w14:paraId="572CC7E9" w14:textId="77777777" w:rsidR="00811FCF" w:rsidRPr="0048680C" w:rsidRDefault="00B072B4">
      <w:pPr>
        <w:numPr>
          <w:ilvl w:val="0"/>
          <w:numId w:val="3"/>
        </w:numPr>
        <w:pBdr>
          <w:top w:val="nil"/>
          <w:left w:val="nil"/>
          <w:bottom w:val="nil"/>
          <w:right w:val="nil"/>
          <w:between w:val="nil"/>
        </w:pBdr>
        <w:spacing w:before="0"/>
        <w:jc w:val="both"/>
        <w:rPr>
          <w:rFonts w:eastAsia="Century Gothic"/>
          <w:color w:val="000000"/>
          <w:sz w:val="20"/>
          <w:szCs w:val="20"/>
        </w:rPr>
      </w:pPr>
      <w:r w:rsidRPr="0048680C">
        <w:rPr>
          <w:rFonts w:eastAsia="Century Gothic"/>
          <w:color w:val="000000"/>
          <w:sz w:val="20"/>
          <w:szCs w:val="20"/>
        </w:rPr>
        <w:t>Que, la oferta cumpla con la totalidad de los productos y/o servicios solicitados.</w:t>
      </w:r>
    </w:p>
    <w:p w14:paraId="6BFE1314" w14:textId="77777777" w:rsidR="00811FCF" w:rsidRPr="0048680C" w:rsidRDefault="00B072B4">
      <w:pPr>
        <w:numPr>
          <w:ilvl w:val="0"/>
          <w:numId w:val="3"/>
        </w:numPr>
        <w:pBdr>
          <w:top w:val="nil"/>
          <w:left w:val="nil"/>
          <w:bottom w:val="nil"/>
          <w:right w:val="nil"/>
          <w:between w:val="nil"/>
        </w:pBdr>
        <w:spacing w:before="0"/>
        <w:jc w:val="both"/>
        <w:rPr>
          <w:rFonts w:eastAsia="Century Gothic"/>
          <w:color w:val="000000"/>
          <w:sz w:val="20"/>
          <w:szCs w:val="20"/>
        </w:rPr>
      </w:pPr>
      <w:r w:rsidRPr="0048680C">
        <w:rPr>
          <w:rFonts w:eastAsia="Century Gothic"/>
          <w:color w:val="000000"/>
          <w:sz w:val="20"/>
          <w:szCs w:val="20"/>
        </w:rPr>
        <w:t>Que, los productos y/o servicios cumplan con todas las características y especificaciones establecidas en el numeral 2 de este documento.</w:t>
      </w:r>
    </w:p>
    <w:p w14:paraId="0D2ED384" w14:textId="77777777" w:rsidR="00811FCF" w:rsidRPr="0048680C" w:rsidRDefault="00B072B4">
      <w:pPr>
        <w:numPr>
          <w:ilvl w:val="0"/>
          <w:numId w:val="3"/>
        </w:numPr>
        <w:pBdr>
          <w:top w:val="nil"/>
          <w:left w:val="nil"/>
          <w:bottom w:val="nil"/>
          <w:right w:val="nil"/>
          <w:between w:val="nil"/>
        </w:pBdr>
        <w:spacing w:before="0"/>
        <w:jc w:val="both"/>
        <w:rPr>
          <w:rFonts w:eastAsia="Century Gothic"/>
          <w:color w:val="000000"/>
          <w:sz w:val="20"/>
          <w:szCs w:val="20"/>
        </w:rPr>
      </w:pPr>
      <w:r w:rsidRPr="0048680C">
        <w:rPr>
          <w:rFonts w:eastAsia="Century Gothic"/>
          <w:color w:val="000000"/>
          <w:sz w:val="20"/>
          <w:szCs w:val="20"/>
        </w:rPr>
        <w:t>Que, la propuesta entregue la información respecto a las fichas técnicas, disponibilidad y plazos de entrega de los productos y/o servicios, y que estos cumplan con lo solicitado en la ficha electrónica.</w:t>
      </w:r>
    </w:p>
    <w:p w14:paraId="58751C22" w14:textId="77777777" w:rsidR="00811FCF" w:rsidRPr="0048680C" w:rsidRDefault="00811FCF">
      <w:pPr>
        <w:ind w:firstLine="360"/>
        <w:jc w:val="both"/>
        <w:rPr>
          <w:rFonts w:eastAsia="Century Gothic"/>
          <w:sz w:val="20"/>
          <w:szCs w:val="20"/>
        </w:rPr>
      </w:pPr>
    </w:p>
    <w:p w14:paraId="1FC53280" w14:textId="77777777" w:rsidR="00811FCF" w:rsidRPr="0048680C" w:rsidRDefault="00B072B4">
      <w:pPr>
        <w:ind w:firstLine="360"/>
        <w:jc w:val="both"/>
        <w:rPr>
          <w:rFonts w:eastAsia="Century Gothic"/>
          <w:b/>
          <w:sz w:val="20"/>
          <w:szCs w:val="20"/>
        </w:rPr>
      </w:pPr>
      <w:r w:rsidRPr="0048680C">
        <w:rPr>
          <w:rFonts w:eastAsia="Century Gothic"/>
          <w:b/>
          <w:sz w:val="20"/>
          <w:szCs w:val="20"/>
        </w:rPr>
        <w:t>Segunda instancia</w:t>
      </w:r>
      <w:r w:rsidRPr="0048680C">
        <w:rPr>
          <w:rFonts w:eastAsia="Century Gothic"/>
          <w:sz w:val="20"/>
          <w:szCs w:val="20"/>
        </w:rPr>
        <w:t>, se podrá de todas formas emitir una orden de compra, cuando la oferta</w:t>
      </w:r>
      <w:r w:rsidRPr="0048680C">
        <w:rPr>
          <w:rFonts w:eastAsia="Century Gothic"/>
          <w:b/>
          <w:sz w:val="20"/>
          <w:szCs w:val="20"/>
        </w:rPr>
        <w:t>:</w:t>
      </w:r>
    </w:p>
    <w:p w14:paraId="6B2F0C6C" w14:textId="77777777" w:rsidR="00811FCF" w:rsidRPr="0048680C" w:rsidRDefault="00811FCF">
      <w:pPr>
        <w:ind w:firstLine="360"/>
        <w:jc w:val="both"/>
        <w:rPr>
          <w:rFonts w:eastAsia="Century Gothic"/>
          <w:b/>
          <w:sz w:val="20"/>
          <w:szCs w:val="20"/>
        </w:rPr>
      </w:pPr>
    </w:p>
    <w:p w14:paraId="2D9F9F8B" w14:textId="77777777" w:rsidR="00297763" w:rsidRPr="0048680C" w:rsidRDefault="00297763" w:rsidP="00297763">
      <w:pPr>
        <w:numPr>
          <w:ilvl w:val="0"/>
          <w:numId w:val="3"/>
        </w:numPr>
        <w:pBdr>
          <w:top w:val="nil"/>
          <w:left w:val="nil"/>
          <w:bottom w:val="nil"/>
          <w:right w:val="nil"/>
          <w:between w:val="nil"/>
        </w:pBdr>
        <w:jc w:val="both"/>
        <w:rPr>
          <w:rFonts w:eastAsia="Century Gothic"/>
          <w:color w:val="000000"/>
          <w:sz w:val="20"/>
          <w:szCs w:val="20"/>
        </w:rPr>
      </w:pPr>
      <w:r w:rsidRPr="0048680C">
        <w:rPr>
          <w:rFonts w:eastAsia="Century Gothic"/>
          <w:color w:val="000000"/>
          <w:sz w:val="20"/>
          <w:szCs w:val="20"/>
        </w:rPr>
        <w:t>Que, el monto total no supere el monto estimado de la ficha electrónica.</w:t>
      </w:r>
    </w:p>
    <w:p w14:paraId="20C90182" w14:textId="77777777" w:rsidR="00811FCF" w:rsidRPr="0048680C" w:rsidRDefault="00B072B4">
      <w:pPr>
        <w:numPr>
          <w:ilvl w:val="0"/>
          <w:numId w:val="3"/>
        </w:numPr>
        <w:pBdr>
          <w:top w:val="nil"/>
          <w:left w:val="nil"/>
          <w:bottom w:val="nil"/>
          <w:right w:val="nil"/>
          <w:between w:val="nil"/>
        </w:pBdr>
        <w:spacing w:before="0"/>
        <w:jc w:val="both"/>
        <w:rPr>
          <w:rFonts w:eastAsia="Century Gothic"/>
          <w:color w:val="000000"/>
          <w:sz w:val="20"/>
          <w:szCs w:val="20"/>
        </w:rPr>
      </w:pPr>
      <w:r w:rsidRPr="0048680C">
        <w:rPr>
          <w:rFonts w:eastAsia="Century Gothic"/>
          <w:color w:val="000000"/>
          <w:sz w:val="20"/>
          <w:szCs w:val="20"/>
        </w:rPr>
        <w:t>Cumpla con la mayoría de los productos y/o servicios solicitados.</w:t>
      </w:r>
    </w:p>
    <w:p w14:paraId="5A4BA8B3" w14:textId="77777777" w:rsidR="00811FCF" w:rsidRPr="0048680C" w:rsidRDefault="00B072B4">
      <w:pPr>
        <w:numPr>
          <w:ilvl w:val="0"/>
          <w:numId w:val="3"/>
        </w:numPr>
        <w:pBdr>
          <w:top w:val="nil"/>
          <w:left w:val="nil"/>
          <w:bottom w:val="nil"/>
          <w:right w:val="nil"/>
          <w:between w:val="nil"/>
        </w:pBdr>
        <w:spacing w:before="0"/>
        <w:jc w:val="both"/>
        <w:rPr>
          <w:rFonts w:eastAsia="Century Gothic"/>
          <w:color w:val="000000"/>
          <w:sz w:val="20"/>
          <w:szCs w:val="20"/>
        </w:rPr>
      </w:pPr>
      <w:r w:rsidRPr="0048680C">
        <w:rPr>
          <w:rFonts w:eastAsia="Century Gothic"/>
          <w:color w:val="000000"/>
          <w:sz w:val="20"/>
          <w:szCs w:val="20"/>
        </w:rPr>
        <w:t>Contenga productos y/o servicios que cumplan con la mayoría de las características y especificaciones establecidas en el numeral 2 de este documento.</w:t>
      </w:r>
    </w:p>
    <w:p w14:paraId="04FC146B" w14:textId="77777777" w:rsidR="00FA521B" w:rsidRPr="0048680C" w:rsidRDefault="00FA521B" w:rsidP="00FA521B">
      <w:pPr>
        <w:numPr>
          <w:ilvl w:val="0"/>
          <w:numId w:val="3"/>
        </w:numPr>
        <w:pBdr>
          <w:top w:val="nil"/>
          <w:left w:val="nil"/>
          <w:bottom w:val="nil"/>
          <w:right w:val="nil"/>
          <w:between w:val="nil"/>
        </w:pBdr>
        <w:spacing w:before="0"/>
        <w:jc w:val="both"/>
        <w:rPr>
          <w:rFonts w:eastAsia="Century Gothic"/>
          <w:color w:val="000000"/>
          <w:sz w:val="20"/>
          <w:szCs w:val="20"/>
        </w:rPr>
      </w:pPr>
      <w:r w:rsidRPr="0048680C">
        <w:rPr>
          <w:rFonts w:eastAsia="Century Gothic"/>
          <w:color w:val="000000"/>
          <w:sz w:val="20"/>
          <w:szCs w:val="20"/>
        </w:rPr>
        <w:t>Que, la propuesta entregue la información respecto a las fichas técnicas, disponibilidad y plazos de entrega de los productos y/o servicios, y que estos cumplan con lo solicitado en la ficha electrónica.</w:t>
      </w:r>
    </w:p>
    <w:p w14:paraId="750734E3" w14:textId="77777777" w:rsidR="00811FCF" w:rsidRPr="0048680C" w:rsidRDefault="00811FCF">
      <w:pPr>
        <w:ind w:firstLine="360"/>
        <w:jc w:val="both"/>
        <w:rPr>
          <w:rFonts w:eastAsia="Century Gothic"/>
          <w:sz w:val="20"/>
          <w:szCs w:val="20"/>
        </w:rPr>
      </w:pPr>
    </w:p>
    <w:p w14:paraId="3084D496" w14:textId="77777777" w:rsidR="00811FCF" w:rsidRPr="0048680C" w:rsidRDefault="00B072B4">
      <w:pPr>
        <w:ind w:left="426"/>
        <w:jc w:val="both"/>
        <w:rPr>
          <w:rFonts w:eastAsia="Century Gothic"/>
          <w:b/>
          <w:sz w:val="20"/>
          <w:szCs w:val="20"/>
        </w:rPr>
      </w:pPr>
      <w:r w:rsidRPr="0048680C">
        <w:rPr>
          <w:rFonts w:eastAsia="Century Gothic"/>
          <w:b/>
          <w:sz w:val="20"/>
          <w:szCs w:val="20"/>
        </w:rPr>
        <w:t>Con todo lo anterior, el Servicio Local podrá desistir de emitir una orden de compra cuando:</w:t>
      </w:r>
    </w:p>
    <w:p w14:paraId="72DC5C86" w14:textId="77777777" w:rsidR="00811FCF" w:rsidRPr="0048680C" w:rsidRDefault="00811FCF">
      <w:pPr>
        <w:ind w:left="426"/>
        <w:jc w:val="both"/>
        <w:rPr>
          <w:rFonts w:eastAsia="Century Gothic"/>
          <w:b/>
          <w:sz w:val="20"/>
          <w:szCs w:val="20"/>
        </w:rPr>
      </w:pPr>
    </w:p>
    <w:p w14:paraId="0AD67F50" w14:textId="77777777" w:rsidR="00811FCF" w:rsidRPr="0048680C" w:rsidRDefault="00B072B4">
      <w:pPr>
        <w:numPr>
          <w:ilvl w:val="0"/>
          <w:numId w:val="4"/>
        </w:numPr>
        <w:pBdr>
          <w:top w:val="nil"/>
          <w:left w:val="nil"/>
          <w:bottom w:val="nil"/>
          <w:right w:val="nil"/>
          <w:between w:val="nil"/>
        </w:pBdr>
        <w:jc w:val="both"/>
        <w:rPr>
          <w:rFonts w:eastAsia="Century Gothic"/>
          <w:color w:val="000000"/>
          <w:sz w:val="20"/>
          <w:szCs w:val="20"/>
        </w:rPr>
      </w:pPr>
      <w:r w:rsidRPr="0048680C">
        <w:rPr>
          <w:rFonts w:eastAsia="Century Gothic"/>
          <w:color w:val="000000"/>
          <w:sz w:val="20"/>
          <w:szCs w:val="20"/>
        </w:rPr>
        <w:t>En la evaluación detecte que algún producto o servicio considera un sobreprecio, o este es muy distinto a los precios de mercado.</w:t>
      </w:r>
    </w:p>
    <w:p w14:paraId="61DED2A3" w14:textId="1CAC9253" w:rsidR="00811FCF" w:rsidRPr="0048680C" w:rsidRDefault="00B072B4">
      <w:pPr>
        <w:numPr>
          <w:ilvl w:val="0"/>
          <w:numId w:val="4"/>
        </w:numPr>
        <w:pBdr>
          <w:top w:val="nil"/>
          <w:left w:val="nil"/>
          <w:bottom w:val="nil"/>
          <w:right w:val="nil"/>
          <w:between w:val="nil"/>
        </w:pBdr>
        <w:spacing w:before="0"/>
        <w:jc w:val="both"/>
        <w:rPr>
          <w:rFonts w:eastAsia="Century Gothic"/>
          <w:color w:val="000000"/>
          <w:sz w:val="20"/>
          <w:szCs w:val="20"/>
        </w:rPr>
      </w:pPr>
      <w:r w:rsidRPr="0048680C">
        <w:rPr>
          <w:rFonts w:eastAsia="Century Gothic"/>
          <w:color w:val="000000"/>
          <w:sz w:val="20"/>
          <w:szCs w:val="20"/>
        </w:rPr>
        <w:t xml:space="preserve">El monto total ofertado resulte superior </w:t>
      </w:r>
      <w:r w:rsidR="00297763" w:rsidRPr="0048680C">
        <w:rPr>
          <w:rFonts w:eastAsia="Century Gothic"/>
          <w:color w:val="000000"/>
          <w:sz w:val="20"/>
          <w:szCs w:val="20"/>
        </w:rPr>
        <w:t>al presupuesto disponible</w:t>
      </w:r>
      <w:r w:rsidRPr="0048680C">
        <w:rPr>
          <w:rFonts w:eastAsia="Century Gothic"/>
          <w:color w:val="000000"/>
          <w:sz w:val="20"/>
          <w:szCs w:val="20"/>
        </w:rPr>
        <w:t>.</w:t>
      </w:r>
    </w:p>
    <w:p w14:paraId="3C43A85B" w14:textId="77777777" w:rsidR="00811FCF" w:rsidRPr="0048680C" w:rsidRDefault="00B072B4">
      <w:pPr>
        <w:numPr>
          <w:ilvl w:val="0"/>
          <w:numId w:val="4"/>
        </w:numPr>
        <w:pBdr>
          <w:top w:val="nil"/>
          <w:left w:val="nil"/>
          <w:bottom w:val="nil"/>
          <w:right w:val="nil"/>
          <w:between w:val="nil"/>
        </w:pBdr>
        <w:spacing w:before="0"/>
        <w:jc w:val="both"/>
        <w:rPr>
          <w:rFonts w:eastAsia="Century Gothic"/>
          <w:color w:val="000000"/>
          <w:sz w:val="20"/>
          <w:szCs w:val="20"/>
        </w:rPr>
      </w:pPr>
      <w:r w:rsidRPr="0048680C">
        <w:rPr>
          <w:rFonts w:eastAsia="Century Gothic"/>
          <w:color w:val="000000"/>
          <w:sz w:val="20"/>
          <w:szCs w:val="20"/>
        </w:rPr>
        <w:t>Considere que la(s) oferta(s) recibidas no convengan a los intereses del Servicio Local.</w:t>
      </w:r>
    </w:p>
    <w:p w14:paraId="0A9E8F8B" w14:textId="77777777" w:rsidR="00811FCF" w:rsidRPr="0048680C" w:rsidRDefault="00B072B4">
      <w:pPr>
        <w:numPr>
          <w:ilvl w:val="0"/>
          <w:numId w:val="4"/>
        </w:numPr>
        <w:pBdr>
          <w:top w:val="nil"/>
          <w:left w:val="nil"/>
          <w:bottom w:val="nil"/>
          <w:right w:val="nil"/>
          <w:between w:val="nil"/>
        </w:pBdr>
        <w:spacing w:before="0"/>
        <w:jc w:val="both"/>
        <w:rPr>
          <w:rFonts w:eastAsia="Century Gothic"/>
          <w:color w:val="000000"/>
          <w:sz w:val="20"/>
          <w:szCs w:val="20"/>
        </w:rPr>
      </w:pPr>
      <w:r w:rsidRPr="0048680C">
        <w:rPr>
          <w:rFonts w:eastAsia="Century Gothic"/>
          <w:color w:val="000000"/>
          <w:sz w:val="20"/>
          <w:szCs w:val="20"/>
        </w:rPr>
        <w:t>No entreguen la información respecto a la disponibilidad y plazos de entrega de los productos y/o servicios.</w:t>
      </w:r>
    </w:p>
    <w:p w14:paraId="7FF56ADC" w14:textId="77777777" w:rsidR="00811FCF" w:rsidRPr="0048680C" w:rsidRDefault="00811FCF">
      <w:pPr>
        <w:ind w:left="0"/>
        <w:jc w:val="both"/>
        <w:rPr>
          <w:rFonts w:eastAsia="Century Gothic"/>
          <w:sz w:val="20"/>
          <w:szCs w:val="20"/>
        </w:rPr>
      </w:pPr>
    </w:p>
    <w:p w14:paraId="05116FF0" w14:textId="77777777" w:rsidR="00811FCF" w:rsidRPr="0048680C" w:rsidRDefault="00B072B4">
      <w:pPr>
        <w:pStyle w:val="Ttulo1"/>
        <w:ind w:left="425" w:hanging="425"/>
        <w:jc w:val="both"/>
        <w:rPr>
          <w:rFonts w:eastAsia="Century Gothic"/>
          <w:sz w:val="20"/>
          <w:szCs w:val="20"/>
        </w:rPr>
      </w:pPr>
      <w:r w:rsidRPr="0048680C">
        <w:rPr>
          <w:rFonts w:eastAsia="Century Gothic"/>
          <w:sz w:val="20"/>
          <w:szCs w:val="20"/>
        </w:rPr>
        <w:t>8)</w:t>
      </w:r>
      <w:r w:rsidRPr="0048680C">
        <w:rPr>
          <w:rFonts w:eastAsia="Century Gothic"/>
          <w:sz w:val="20"/>
          <w:szCs w:val="20"/>
        </w:rPr>
        <w:tab/>
        <w:t>COMPORTAMIENTO CONTRACTUAL DEL PROVEEDOR</w:t>
      </w:r>
    </w:p>
    <w:p w14:paraId="090000F7" w14:textId="77777777" w:rsidR="00811FCF" w:rsidRPr="0048680C" w:rsidRDefault="00811FCF">
      <w:pPr>
        <w:pBdr>
          <w:top w:val="nil"/>
          <w:left w:val="nil"/>
          <w:bottom w:val="nil"/>
          <w:right w:val="nil"/>
          <w:between w:val="nil"/>
        </w:pBdr>
        <w:spacing w:before="0"/>
        <w:ind w:left="0"/>
        <w:rPr>
          <w:rFonts w:eastAsia="Century Gothic"/>
          <w:color w:val="000000"/>
          <w:sz w:val="20"/>
          <w:szCs w:val="20"/>
        </w:rPr>
      </w:pPr>
    </w:p>
    <w:p w14:paraId="6031AEBD" w14:textId="77777777" w:rsidR="00811FCF" w:rsidRPr="0048680C" w:rsidRDefault="00B072B4">
      <w:pPr>
        <w:ind w:left="426"/>
        <w:jc w:val="both"/>
        <w:rPr>
          <w:rFonts w:eastAsia="Century Gothic"/>
          <w:color w:val="000000"/>
          <w:sz w:val="20"/>
          <w:szCs w:val="20"/>
        </w:rPr>
      </w:pPr>
      <w:r w:rsidRPr="0048680C">
        <w:rPr>
          <w:rFonts w:eastAsia="Century Gothic"/>
          <w:color w:val="000000"/>
          <w:sz w:val="20"/>
          <w:szCs w:val="20"/>
        </w:rPr>
        <w:t xml:space="preserve">El Servicio Local podrá cancelar la orden de compra y además registrar una sanción en la ficha del proveedor en </w:t>
      </w:r>
      <w:hyperlink r:id="rId17">
        <w:r w:rsidRPr="0048680C">
          <w:rPr>
            <w:rFonts w:eastAsia="Century Gothic"/>
            <w:color w:val="0000FF"/>
            <w:sz w:val="20"/>
            <w:szCs w:val="20"/>
            <w:u w:val="single"/>
          </w:rPr>
          <w:t>www.mercadopublico.cl</w:t>
        </w:r>
      </w:hyperlink>
      <w:r w:rsidRPr="0048680C">
        <w:rPr>
          <w:rFonts w:eastAsia="Century Gothic"/>
          <w:color w:val="000000"/>
          <w:sz w:val="20"/>
          <w:szCs w:val="20"/>
        </w:rPr>
        <w:t xml:space="preserve"> en los siguientes casos:</w:t>
      </w:r>
    </w:p>
    <w:p w14:paraId="6D096C8A" w14:textId="77777777" w:rsidR="00811FCF" w:rsidRPr="0048680C" w:rsidRDefault="00811FCF">
      <w:pPr>
        <w:ind w:left="426"/>
        <w:jc w:val="both"/>
        <w:rPr>
          <w:rFonts w:eastAsia="Century Gothic"/>
          <w:color w:val="000000"/>
          <w:sz w:val="20"/>
          <w:szCs w:val="20"/>
        </w:rPr>
      </w:pPr>
    </w:p>
    <w:p w14:paraId="1D95C8D8" w14:textId="77777777" w:rsidR="00811FCF" w:rsidRPr="0048680C" w:rsidRDefault="00B072B4">
      <w:pPr>
        <w:tabs>
          <w:tab w:val="left" w:pos="851"/>
        </w:tabs>
        <w:spacing w:before="0"/>
        <w:ind w:left="425"/>
        <w:jc w:val="both"/>
        <w:rPr>
          <w:rFonts w:eastAsia="Century Gothic"/>
          <w:sz w:val="20"/>
          <w:szCs w:val="20"/>
        </w:rPr>
      </w:pPr>
      <w:r w:rsidRPr="0048680C">
        <w:rPr>
          <w:rFonts w:eastAsia="Century Gothic"/>
          <w:b/>
          <w:color w:val="000000"/>
          <w:sz w:val="20"/>
          <w:szCs w:val="20"/>
        </w:rPr>
        <w:t>8.1)</w:t>
      </w:r>
      <w:r w:rsidRPr="0048680C">
        <w:rPr>
          <w:rFonts w:eastAsia="Century Gothic"/>
          <w:b/>
          <w:color w:val="000000"/>
          <w:sz w:val="20"/>
          <w:szCs w:val="20"/>
        </w:rPr>
        <w:tab/>
        <w:t>Por atraso en la entrega de los productos y/o servicios.</w:t>
      </w:r>
      <w:r w:rsidRPr="0048680C">
        <w:rPr>
          <w:rFonts w:eastAsia="Century Gothic"/>
          <w:color w:val="000000"/>
          <w:sz w:val="20"/>
          <w:szCs w:val="20"/>
        </w:rPr>
        <w:t> </w:t>
      </w:r>
    </w:p>
    <w:p w14:paraId="1646D0BA" w14:textId="77777777" w:rsidR="00811FCF" w:rsidRPr="0048680C" w:rsidRDefault="00B072B4">
      <w:pPr>
        <w:tabs>
          <w:tab w:val="left" w:pos="851"/>
        </w:tabs>
        <w:spacing w:before="0"/>
        <w:ind w:left="425"/>
        <w:jc w:val="both"/>
        <w:rPr>
          <w:rFonts w:eastAsia="Century Gothic"/>
          <w:sz w:val="20"/>
          <w:szCs w:val="20"/>
        </w:rPr>
      </w:pPr>
      <w:r w:rsidRPr="0048680C">
        <w:rPr>
          <w:rFonts w:eastAsia="Century Gothic"/>
          <w:b/>
          <w:color w:val="000000"/>
          <w:sz w:val="20"/>
          <w:szCs w:val="20"/>
        </w:rPr>
        <w:t xml:space="preserve">8.2) </w:t>
      </w:r>
      <w:r w:rsidRPr="0048680C">
        <w:rPr>
          <w:rFonts w:eastAsia="Century Gothic"/>
          <w:b/>
          <w:color w:val="000000"/>
          <w:sz w:val="20"/>
          <w:szCs w:val="20"/>
        </w:rPr>
        <w:tab/>
        <w:t>Por incumplimiento de las especificaciones técnicas ofertadas.</w:t>
      </w:r>
    </w:p>
    <w:p w14:paraId="35C22346" w14:textId="77777777" w:rsidR="00811FCF" w:rsidRPr="0048680C" w:rsidRDefault="00811FCF">
      <w:pPr>
        <w:ind w:left="426"/>
        <w:jc w:val="both"/>
        <w:rPr>
          <w:rFonts w:eastAsia="Century Gothic"/>
          <w:color w:val="000000"/>
          <w:sz w:val="20"/>
          <w:szCs w:val="20"/>
        </w:rPr>
      </w:pPr>
    </w:p>
    <w:p w14:paraId="73CFF4A4" w14:textId="77777777" w:rsidR="00811FCF" w:rsidRPr="0048680C" w:rsidRDefault="00B072B4">
      <w:pPr>
        <w:ind w:left="426"/>
        <w:jc w:val="both"/>
        <w:rPr>
          <w:rFonts w:eastAsia="Century Gothic"/>
          <w:color w:val="000000"/>
          <w:sz w:val="20"/>
          <w:szCs w:val="20"/>
        </w:rPr>
      </w:pPr>
      <w:r w:rsidRPr="0048680C">
        <w:rPr>
          <w:rFonts w:eastAsia="Century Gothic"/>
          <w:color w:val="000000"/>
          <w:sz w:val="20"/>
          <w:szCs w:val="20"/>
        </w:rPr>
        <w:t xml:space="preserve">Recordar, que es muy importante que los proveedores mantengan una buena calificación en el denominado concepto “Nota del Comportamiento Base” en </w:t>
      </w:r>
      <w:hyperlink r:id="rId18">
        <w:r w:rsidRPr="0048680C">
          <w:rPr>
            <w:rFonts w:eastAsia="Century Gothic"/>
            <w:color w:val="0000FF"/>
            <w:sz w:val="20"/>
            <w:szCs w:val="20"/>
            <w:u w:val="single"/>
          </w:rPr>
          <w:t>www.mercadopublico.cl</w:t>
        </w:r>
      </w:hyperlink>
      <w:r w:rsidRPr="0048680C">
        <w:rPr>
          <w:rFonts w:eastAsia="Century Gothic"/>
          <w:color w:val="000000"/>
          <w:sz w:val="20"/>
          <w:szCs w:val="20"/>
        </w:rPr>
        <w:t>, ya que este antecedente puede ser utilizado por los organismos compradores como criterio de evaluación para los procesos licitatorios.</w:t>
      </w:r>
    </w:p>
    <w:p w14:paraId="0BE92AF9" w14:textId="77777777" w:rsidR="00811FCF" w:rsidRPr="0048680C" w:rsidRDefault="00811FCF">
      <w:pPr>
        <w:spacing w:before="0"/>
        <w:ind w:left="0"/>
        <w:rPr>
          <w:rFonts w:eastAsia="Century Gothic"/>
          <w:sz w:val="20"/>
          <w:szCs w:val="20"/>
        </w:rPr>
      </w:pPr>
    </w:p>
    <w:p w14:paraId="0B223B72" w14:textId="77777777" w:rsidR="00811FCF" w:rsidRPr="0048680C" w:rsidRDefault="00B072B4">
      <w:pPr>
        <w:spacing w:before="0"/>
        <w:ind w:left="425"/>
        <w:jc w:val="both"/>
        <w:rPr>
          <w:rFonts w:eastAsia="Century Gothic"/>
          <w:color w:val="000000"/>
          <w:sz w:val="20"/>
          <w:szCs w:val="20"/>
        </w:rPr>
      </w:pPr>
      <w:r w:rsidRPr="0048680C">
        <w:rPr>
          <w:rFonts w:eastAsia="Century Gothic"/>
          <w:color w:val="000000"/>
          <w:sz w:val="20"/>
          <w:szCs w:val="20"/>
        </w:rPr>
        <w:t>Por último, la posibilidad de aplicar estas sanciones es sin perjuicio de que el Servicio Local determine que la diferencia en las especificaciones técnicas sea en características relevantes del bien (o servicio), en dicho caso, se entenderá que se ha incurrido en un incumplimiento grave, por lo que procederá por parte del Servicio Local el rechazo y/o devolución de los productos, y la cancelación de la orden de compra.</w:t>
      </w:r>
    </w:p>
    <w:p w14:paraId="3B4F459A" w14:textId="77777777" w:rsidR="00811FCF" w:rsidRPr="0048680C" w:rsidRDefault="00811FCF">
      <w:pPr>
        <w:ind w:left="0"/>
        <w:jc w:val="both"/>
        <w:rPr>
          <w:rFonts w:eastAsia="Century Gothic"/>
          <w:sz w:val="20"/>
          <w:szCs w:val="20"/>
        </w:rPr>
      </w:pPr>
    </w:p>
    <w:p w14:paraId="6B2DFFD5" w14:textId="77777777" w:rsidR="00811FCF" w:rsidRPr="0048680C" w:rsidRDefault="00B072B4">
      <w:pPr>
        <w:pStyle w:val="Ttulo1"/>
        <w:ind w:left="426" w:hanging="426"/>
        <w:jc w:val="left"/>
        <w:rPr>
          <w:rFonts w:eastAsia="Century Gothic"/>
          <w:sz w:val="20"/>
          <w:szCs w:val="20"/>
        </w:rPr>
      </w:pPr>
      <w:r w:rsidRPr="0048680C">
        <w:rPr>
          <w:rFonts w:eastAsia="Century Gothic"/>
          <w:sz w:val="20"/>
          <w:szCs w:val="20"/>
        </w:rPr>
        <w:t>9)</w:t>
      </w:r>
      <w:r w:rsidRPr="0048680C">
        <w:rPr>
          <w:rFonts w:eastAsia="Century Gothic"/>
          <w:sz w:val="20"/>
          <w:szCs w:val="20"/>
        </w:rPr>
        <w:tab/>
        <w:t>FORMA DE PAGO Y OTROS</w:t>
      </w:r>
    </w:p>
    <w:p w14:paraId="5EBC74E1" w14:textId="77777777" w:rsidR="00811FCF" w:rsidRPr="0048680C" w:rsidRDefault="00811FCF">
      <w:pPr>
        <w:ind w:left="426"/>
        <w:jc w:val="both"/>
        <w:rPr>
          <w:rFonts w:eastAsia="Century Gothic"/>
          <w:sz w:val="20"/>
          <w:szCs w:val="20"/>
        </w:rPr>
      </w:pPr>
    </w:p>
    <w:p w14:paraId="77FEC0F1" w14:textId="77777777" w:rsidR="003F41E4" w:rsidRPr="003F41E4" w:rsidRDefault="003F41E4" w:rsidP="003F41E4">
      <w:pPr>
        <w:ind w:left="426"/>
        <w:jc w:val="both"/>
        <w:rPr>
          <w:rFonts w:eastAsia="Century Gothic"/>
          <w:sz w:val="20"/>
          <w:szCs w:val="20"/>
        </w:rPr>
      </w:pPr>
      <w:r w:rsidRPr="003F41E4">
        <w:rPr>
          <w:rFonts w:eastAsia="Century Gothic"/>
          <w:sz w:val="20"/>
          <w:szCs w:val="20"/>
        </w:rPr>
        <w:t>El Servicio Local de Educación Pública Valle Cachapoal, pagará por los bienes y/o servicios dentro de los 30 días corridos contados desde la emisión de la factura y previa recepción conforme correspondiente.</w:t>
      </w:r>
    </w:p>
    <w:p w14:paraId="033CE819" w14:textId="77777777" w:rsidR="003F41E4" w:rsidRPr="003F41E4" w:rsidRDefault="003F41E4" w:rsidP="003F41E4">
      <w:pPr>
        <w:ind w:left="426"/>
        <w:jc w:val="both"/>
        <w:rPr>
          <w:rFonts w:eastAsia="Century Gothic"/>
          <w:sz w:val="20"/>
          <w:szCs w:val="20"/>
        </w:rPr>
      </w:pPr>
    </w:p>
    <w:p w14:paraId="6A33EDB6" w14:textId="52A0B503" w:rsidR="00811FCF" w:rsidRDefault="003F41E4" w:rsidP="003F41E4">
      <w:pPr>
        <w:ind w:left="426"/>
        <w:jc w:val="both"/>
        <w:rPr>
          <w:rFonts w:eastAsia="Century Gothic"/>
          <w:sz w:val="20"/>
          <w:szCs w:val="20"/>
        </w:rPr>
      </w:pPr>
      <w:r w:rsidRPr="003F41E4">
        <w:rPr>
          <w:rFonts w:eastAsia="Century Gothic"/>
          <w:sz w:val="20"/>
          <w:szCs w:val="20"/>
        </w:rPr>
        <w:t>Todos los proveedores del Servicio Local de Educación Pública de Valle Cachapoal deben realizar el despacho de los bienes y/o servicios con Guía de Despacho, y una vez que la orden de compra correspondiente este en estado “RECEPCION CONFORME”, el proveedor deberá emitir la factura a nombre del Servicio Local de Educación Pública de Valle Cachapoal, RUT 61.981.310-3, con domicilio en Arturo Prat #530, comuna de Rengo. Al momento de realizar la facturación se debe enviar el archivo XML a la casilla dipresrecepcion@custodium.com y también completar correctamente el campo 801 (N° de orden de compra)</w:t>
      </w:r>
      <w:r w:rsidR="00743685" w:rsidRPr="0048680C">
        <w:rPr>
          <w:rFonts w:eastAsia="Century Gothic"/>
          <w:sz w:val="20"/>
          <w:szCs w:val="20"/>
        </w:rPr>
        <w:t>.</w:t>
      </w:r>
    </w:p>
    <w:p w14:paraId="39C89687" w14:textId="77777777" w:rsidR="00B2160E" w:rsidRDefault="00B2160E" w:rsidP="00564240">
      <w:pPr>
        <w:ind w:left="426"/>
        <w:jc w:val="both"/>
        <w:rPr>
          <w:rFonts w:eastAsia="Century Gothic"/>
          <w:sz w:val="20"/>
          <w:szCs w:val="20"/>
        </w:rPr>
      </w:pPr>
    </w:p>
    <w:p w14:paraId="3EA03730" w14:textId="3713FCAB" w:rsidR="00B2160E" w:rsidRPr="0048680C" w:rsidRDefault="00B2160E" w:rsidP="00B2160E">
      <w:pPr>
        <w:pStyle w:val="Ttulo1"/>
        <w:ind w:left="426" w:hanging="426"/>
        <w:jc w:val="left"/>
        <w:rPr>
          <w:rFonts w:eastAsia="Century Gothic"/>
          <w:sz w:val="20"/>
          <w:szCs w:val="20"/>
        </w:rPr>
      </w:pPr>
      <w:r>
        <w:rPr>
          <w:rFonts w:eastAsia="Century Gothic"/>
          <w:sz w:val="20"/>
          <w:szCs w:val="20"/>
        </w:rPr>
        <w:t xml:space="preserve">10) </w:t>
      </w:r>
      <w:r w:rsidRPr="00B2160E">
        <w:rPr>
          <w:rFonts w:eastAsia="Century Gothic"/>
          <w:sz w:val="20"/>
          <w:szCs w:val="20"/>
        </w:rPr>
        <w:t>VIGENCIA DE LAS COTIZACIONES</w:t>
      </w:r>
    </w:p>
    <w:p w14:paraId="7C4E7F19" w14:textId="77777777" w:rsidR="00743685" w:rsidRPr="0048680C" w:rsidRDefault="00743685" w:rsidP="00743685">
      <w:pPr>
        <w:ind w:left="426"/>
        <w:jc w:val="both"/>
        <w:rPr>
          <w:rFonts w:eastAsia="Century Gothic"/>
          <w:sz w:val="20"/>
          <w:szCs w:val="20"/>
        </w:rPr>
      </w:pPr>
    </w:p>
    <w:p w14:paraId="2F325ED2" w14:textId="57946B22" w:rsidR="00811FCF" w:rsidRDefault="00E43B4E">
      <w:pPr>
        <w:ind w:left="426"/>
        <w:jc w:val="both"/>
        <w:rPr>
          <w:rFonts w:eastAsia="Century Gothic"/>
          <w:sz w:val="20"/>
          <w:szCs w:val="20"/>
        </w:rPr>
      </w:pPr>
      <w:r>
        <w:rPr>
          <w:rFonts w:eastAsia="Century Gothic"/>
          <w:sz w:val="20"/>
          <w:szCs w:val="20"/>
        </w:rPr>
        <w:t xml:space="preserve">Sólo por el hecho de participar en el presente proceso, las cotizaciones tendrán </w:t>
      </w:r>
      <w:r w:rsidR="00913014">
        <w:rPr>
          <w:rFonts w:eastAsia="Century Gothic"/>
          <w:sz w:val="20"/>
          <w:szCs w:val="20"/>
        </w:rPr>
        <w:t>una vigencia de 90 días corridos</w:t>
      </w:r>
      <w:r w:rsidR="00571EB3">
        <w:rPr>
          <w:rFonts w:eastAsia="Century Gothic"/>
          <w:sz w:val="20"/>
          <w:szCs w:val="20"/>
        </w:rPr>
        <w:t>.</w:t>
      </w:r>
    </w:p>
    <w:p w14:paraId="5897ECB6" w14:textId="77777777" w:rsidR="00B2160E" w:rsidRDefault="00B2160E">
      <w:pPr>
        <w:ind w:left="426"/>
        <w:jc w:val="both"/>
        <w:rPr>
          <w:rFonts w:eastAsia="Century Gothic"/>
          <w:sz w:val="20"/>
          <w:szCs w:val="20"/>
        </w:rPr>
      </w:pPr>
    </w:p>
    <w:p w14:paraId="3C9AB861" w14:textId="47B8F42D" w:rsidR="00B2160E" w:rsidRDefault="007C6CF5" w:rsidP="00BF46B0">
      <w:pPr>
        <w:pStyle w:val="Ttulo1"/>
        <w:ind w:left="426" w:hanging="426"/>
        <w:jc w:val="left"/>
        <w:rPr>
          <w:rFonts w:eastAsia="Century Gothic"/>
          <w:sz w:val="20"/>
          <w:szCs w:val="20"/>
        </w:rPr>
      </w:pPr>
      <w:r>
        <w:rPr>
          <w:rFonts w:eastAsia="Century Gothic"/>
          <w:sz w:val="20"/>
          <w:szCs w:val="20"/>
        </w:rPr>
        <w:t>11)</w:t>
      </w:r>
      <w:r>
        <w:rPr>
          <w:rFonts w:eastAsia="Century Gothic"/>
          <w:sz w:val="20"/>
          <w:szCs w:val="20"/>
        </w:rPr>
        <w:tab/>
      </w:r>
      <w:r w:rsidRPr="006068F2">
        <w:rPr>
          <w:rFonts w:eastAsia="Century Gothic"/>
          <w:sz w:val="20"/>
          <w:szCs w:val="20"/>
        </w:rPr>
        <w:t>REGLAS DE DESEMPATE</w:t>
      </w:r>
    </w:p>
    <w:p w14:paraId="104A9006" w14:textId="77777777" w:rsidR="006068F2" w:rsidRDefault="006068F2">
      <w:pPr>
        <w:ind w:left="426"/>
        <w:jc w:val="both"/>
        <w:rPr>
          <w:rFonts w:eastAsia="Century Gothic"/>
          <w:sz w:val="20"/>
          <w:szCs w:val="20"/>
        </w:rPr>
      </w:pPr>
    </w:p>
    <w:p w14:paraId="7FC66460" w14:textId="77777777" w:rsidR="00BF46B0" w:rsidRPr="00BF46B0" w:rsidRDefault="00BF46B0" w:rsidP="00BF46B0">
      <w:pPr>
        <w:ind w:left="426"/>
        <w:jc w:val="both"/>
        <w:rPr>
          <w:rFonts w:eastAsia="Century Gothic"/>
          <w:sz w:val="20"/>
          <w:szCs w:val="20"/>
        </w:rPr>
      </w:pPr>
      <w:r w:rsidRPr="00BF46B0">
        <w:rPr>
          <w:rFonts w:eastAsia="Century Gothic"/>
          <w:sz w:val="20"/>
          <w:szCs w:val="20"/>
        </w:rPr>
        <w:t xml:space="preserve">La forma para resolver una situación de empate se realizará considerando los criterios de evaluación de acuerdo a su ponderación, vale decir, se resolverá de acuerdo a quien haya obtenido el mayor porcentaje en el criterio de evaluación que tenga mayor ponderación asignado, si persiste, se resolverá en función del segundo criterio de evaluación con mayor ponderación asignado, y así sucesivamente hasta que ocurra el desempate. </w:t>
      </w:r>
    </w:p>
    <w:p w14:paraId="7905AFBB" w14:textId="77777777" w:rsidR="00BF46B0" w:rsidRPr="00BF46B0" w:rsidRDefault="00BF46B0" w:rsidP="00BF46B0">
      <w:pPr>
        <w:ind w:left="426"/>
        <w:jc w:val="both"/>
        <w:rPr>
          <w:rFonts w:eastAsia="Century Gothic"/>
          <w:sz w:val="20"/>
          <w:szCs w:val="20"/>
        </w:rPr>
      </w:pPr>
    </w:p>
    <w:p w14:paraId="6A3398AF" w14:textId="77777777" w:rsidR="00BF46B0" w:rsidRPr="00BF46B0" w:rsidRDefault="00BF46B0" w:rsidP="00BF46B0">
      <w:pPr>
        <w:ind w:left="426"/>
        <w:jc w:val="both"/>
        <w:rPr>
          <w:rFonts w:eastAsia="Century Gothic"/>
          <w:sz w:val="20"/>
          <w:szCs w:val="20"/>
        </w:rPr>
      </w:pPr>
      <w:r w:rsidRPr="00BF46B0">
        <w:rPr>
          <w:rFonts w:eastAsia="Century Gothic"/>
          <w:sz w:val="20"/>
          <w:szCs w:val="20"/>
        </w:rPr>
        <w:t>En caso de que el empate persista, se adjudicará al proponente que posea sello mujer en la Ficha del Proveedor.</w:t>
      </w:r>
    </w:p>
    <w:p w14:paraId="5875663D" w14:textId="77777777" w:rsidR="00BF46B0" w:rsidRPr="00BF46B0" w:rsidRDefault="00BF46B0" w:rsidP="00BF46B0">
      <w:pPr>
        <w:ind w:left="426"/>
        <w:jc w:val="both"/>
        <w:rPr>
          <w:rFonts w:eastAsia="Century Gothic"/>
          <w:sz w:val="20"/>
          <w:szCs w:val="20"/>
        </w:rPr>
      </w:pPr>
    </w:p>
    <w:p w14:paraId="1BFBC075" w14:textId="0EAC8069" w:rsidR="00B2160E" w:rsidRDefault="00BF46B0">
      <w:pPr>
        <w:ind w:left="426"/>
        <w:jc w:val="both"/>
        <w:rPr>
          <w:rFonts w:eastAsia="Century Gothic"/>
          <w:sz w:val="20"/>
          <w:szCs w:val="20"/>
        </w:rPr>
      </w:pPr>
      <w:r w:rsidRPr="00BF46B0">
        <w:rPr>
          <w:rFonts w:eastAsia="Century Gothic"/>
          <w:sz w:val="20"/>
          <w:szCs w:val="20"/>
        </w:rPr>
        <w:t>En caso de mantenerse el empate, se adjudicará al proponente que haya presentado antes su oferta a través del Portal Mercado Público.</w:t>
      </w:r>
    </w:p>
    <w:p w14:paraId="65335C78" w14:textId="77777777" w:rsidR="00B2160E" w:rsidRPr="0048680C" w:rsidRDefault="00B2160E">
      <w:pPr>
        <w:ind w:left="426"/>
        <w:jc w:val="both"/>
        <w:rPr>
          <w:rFonts w:eastAsia="Century Gothic"/>
          <w:sz w:val="20"/>
          <w:szCs w:val="20"/>
        </w:rPr>
        <w:sectPr w:rsidR="00B2160E" w:rsidRPr="0048680C" w:rsidSect="00575485">
          <w:headerReference w:type="default" r:id="rId19"/>
          <w:footerReference w:type="default" r:id="rId20"/>
          <w:pgSz w:w="12240" w:h="18720"/>
          <w:pgMar w:top="1985" w:right="1418" w:bottom="1418" w:left="1418" w:header="567" w:footer="851" w:gutter="0"/>
          <w:pgNumType w:start="1"/>
          <w:cols w:space="720"/>
        </w:sectPr>
      </w:pPr>
    </w:p>
    <w:p w14:paraId="7E6F635F" w14:textId="30DAB1F8" w:rsidR="00811FCF" w:rsidRPr="0048680C" w:rsidRDefault="00743685">
      <w:pPr>
        <w:pStyle w:val="Ttulo"/>
        <w:spacing w:before="0" w:line="360" w:lineRule="auto"/>
        <w:ind w:left="0"/>
        <w:jc w:val="center"/>
        <w:rPr>
          <w:rFonts w:eastAsia="Century Gothic"/>
          <w:sz w:val="20"/>
          <w:szCs w:val="20"/>
        </w:rPr>
      </w:pPr>
      <w:bookmarkStart w:id="3" w:name="_3znysh7" w:colFirst="0" w:colLast="0"/>
      <w:bookmarkEnd w:id="3"/>
      <w:r w:rsidRPr="0048680C">
        <w:rPr>
          <w:rFonts w:eastAsia="Century Gothic"/>
          <w:sz w:val="20"/>
          <w:szCs w:val="20"/>
        </w:rPr>
        <w:t>ANEXO</w:t>
      </w:r>
      <w:r w:rsidR="00B072B4" w:rsidRPr="0048680C">
        <w:rPr>
          <w:rFonts w:eastAsia="Century Gothic"/>
          <w:sz w:val="20"/>
          <w:szCs w:val="20"/>
        </w:rPr>
        <w:t xml:space="preserve"> N° 1</w:t>
      </w:r>
    </w:p>
    <w:p w14:paraId="1244366A" w14:textId="77777777" w:rsidR="00811FCF" w:rsidRPr="0048680C" w:rsidRDefault="00B072B4">
      <w:pPr>
        <w:pStyle w:val="Ttulo1"/>
        <w:ind w:left="425" w:hanging="425"/>
        <w:rPr>
          <w:rFonts w:eastAsia="Century Gothic"/>
          <w:sz w:val="20"/>
          <w:szCs w:val="20"/>
        </w:rPr>
      </w:pPr>
      <w:bookmarkStart w:id="4" w:name="_2et92p0" w:colFirst="0" w:colLast="0"/>
      <w:bookmarkEnd w:id="4"/>
      <w:r w:rsidRPr="0048680C">
        <w:rPr>
          <w:rFonts w:eastAsia="Century Gothic"/>
          <w:sz w:val="20"/>
          <w:szCs w:val="20"/>
        </w:rPr>
        <w:t>OFERTA ECONÓMICA DEL PROVEEDOR</w:t>
      </w:r>
    </w:p>
    <w:p w14:paraId="3202067E" w14:textId="352E95C2" w:rsidR="00811FCF" w:rsidRPr="0048680C" w:rsidRDefault="00B072B4" w:rsidP="008F7CE0">
      <w:pPr>
        <w:numPr>
          <w:ilvl w:val="0"/>
          <w:numId w:val="5"/>
        </w:numPr>
        <w:pBdr>
          <w:top w:val="nil"/>
          <w:left w:val="nil"/>
          <w:bottom w:val="nil"/>
          <w:right w:val="nil"/>
          <w:between w:val="nil"/>
        </w:pBdr>
        <w:spacing w:before="0" w:line="360" w:lineRule="auto"/>
        <w:ind w:left="0"/>
        <w:rPr>
          <w:rFonts w:eastAsia="Century Gothic"/>
          <w:b/>
          <w:color w:val="000000"/>
          <w:sz w:val="20"/>
          <w:szCs w:val="20"/>
        </w:rPr>
      </w:pPr>
      <w:r w:rsidRPr="0048680C">
        <w:rPr>
          <w:rFonts w:eastAsia="Century Gothic"/>
          <w:b/>
          <w:color w:val="000000"/>
          <w:sz w:val="20"/>
          <w:szCs w:val="20"/>
        </w:rPr>
        <w:t>DATOS DEL PROVEEDOR</w:t>
      </w:r>
    </w:p>
    <w:tbl>
      <w:tblPr>
        <w:tblStyle w:val="a2"/>
        <w:tblW w:w="9431" w:type="dxa"/>
        <w:tblInd w:w="0" w:type="dxa"/>
        <w:tblLayout w:type="fixed"/>
        <w:tblLook w:val="0600" w:firstRow="0" w:lastRow="0" w:firstColumn="0" w:lastColumn="0" w:noHBand="1" w:noVBand="1"/>
      </w:tblPr>
      <w:tblGrid>
        <w:gridCol w:w="3681"/>
        <w:gridCol w:w="5750"/>
      </w:tblGrid>
      <w:tr w:rsidR="00811FCF" w:rsidRPr="0048680C" w14:paraId="2EDE796D" w14:textId="77777777" w:rsidTr="00743685">
        <w:trPr>
          <w:trHeight w:val="374"/>
        </w:trPr>
        <w:tc>
          <w:tcPr>
            <w:tcW w:w="368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2BFE75E" w14:textId="77777777" w:rsidR="00811FCF" w:rsidRPr="0048680C" w:rsidRDefault="00B072B4">
            <w:pPr>
              <w:widowControl w:val="0"/>
              <w:spacing w:before="0" w:line="360" w:lineRule="auto"/>
              <w:ind w:left="0"/>
              <w:rPr>
                <w:rFonts w:eastAsia="Century Gothic"/>
                <w:b/>
                <w:sz w:val="20"/>
                <w:szCs w:val="20"/>
              </w:rPr>
            </w:pPr>
            <w:r w:rsidRPr="0048680C">
              <w:rPr>
                <w:rFonts w:eastAsia="Century Gothic"/>
                <w:b/>
                <w:sz w:val="20"/>
                <w:szCs w:val="20"/>
              </w:rPr>
              <w:t xml:space="preserve">NOMBRE O RAZÓN SOCIAL </w:t>
            </w:r>
          </w:p>
        </w:tc>
        <w:tc>
          <w:tcPr>
            <w:tcW w:w="5750" w:type="dxa"/>
            <w:tcBorders>
              <w:top w:val="single" w:sz="4" w:space="0" w:color="000000"/>
              <w:left w:val="single" w:sz="4" w:space="0" w:color="000000"/>
              <w:bottom w:val="single" w:sz="4" w:space="0" w:color="000000"/>
              <w:right w:val="single" w:sz="4" w:space="0" w:color="000000"/>
            </w:tcBorders>
            <w:vAlign w:val="center"/>
          </w:tcPr>
          <w:p w14:paraId="671BC196" w14:textId="77777777" w:rsidR="00811FCF" w:rsidRPr="0048680C" w:rsidRDefault="00811FCF">
            <w:pPr>
              <w:widowControl w:val="0"/>
              <w:spacing w:before="0" w:line="360" w:lineRule="auto"/>
              <w:ind w:left="0"/>
              <w:rPr>
                <w:rFonts w:eastAsia="Century Gothic"/>
                <w:b/>
                <w:sz w:val="20"/>
                <w:szCs w:val="20"/>
              </w:rPr>
            </w:pPr>
          </w:p>
        </w:tc>
      </w:tr>
      <w:tr w:rsidR="00811FCF" w:rsidRPr="0048680C" w14:paraId="5250B029" w14:textId="77777777" w:rsidTr="00743685">
        <w:trPr>
          <w:trHeight w:val="374"/>
        </w:trPr>
        <w:tc>
          <w:tcPr>
            <w:tcW w:w="368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7E50D96" w14:textId="77777777" w:rsidR="00811FCF" w:rsidRPr="0048680C" w:rsidRDefault="00B072B4">
            <w:pPr>
              <w:widowControl w:val="0"/>
              <w:spacing w:before="0" w:line="360" w:lineRule="auto"/>
              <w:ind w:left="0"/>
              <w:rPr>
                <w:rFonts w:eastAsia="Century Gothic"/>
                <w:b/>
                <w:sz w:val="20"/>
                <w:szCs w:val="20"/>
              </w:rPr>
            </w:pPr>
            <w:r w:rsidRPr="0048680C">
              <w:rPr>
                <w:rFonts w:eastAsia="Century Gothic"/>
                <w:b/>
                <w:sz w:val="20"/>
                <w:szCs w:val="20"/>
              </w:rPr>
              <w:t xml:space="preserve">RUT </w:t>
            </w:r>
          </w:p>
        </w:tc>
        <w:tc>
          <w:tcPr>
            <w:tcW w:w="5750" w:type="dxa"/>
            <w:tcBorders>
              <w:top w:val="single" w:sz="4" w:space="0" w:color="000000"/>
              <w:left w:val="single" w:sz="4" w:space="0" w:color="000000"/>
              <w:bottom w:val="single" w:sz="4" w:space="0" w:color="000000"/>
              <w:right w:val="single" w:sz="4" w:space="0" w:color="000000"/>
            </w:tcBorders>
            <w:vAlign w:val="center"/>
          </w:tcPr>
          <w:p w14:paraId="1946F5CE" w14:textId="77777777" w:rsidR="00811FCF" w:rsidRPr="0048680C" w:rsidRDefault="00811FCF">
            <w:pPr>
              <w:widowControl w:val="0"/>
              <w:spacing w:before="0" w:line="360" w:lineRule="auto"/>
              <w:ind w:left="0"/>
              <w:rPr>
                <w:rFonts w:eastAsia="Century Gothic"/>
                <w:b/>
                <w:sz w:val="20"/>
                <w:szCs w:val="20"/>
              </w:rPr>
            </w:pPr>
          </w:p>
        </w:tc>
      </w:tr>
      <w:tr w:rsidR="00811FCF" w:rsidRPr="0048680C" w14:paraId="058B3A62" w14:textId="77777777" w:rsidTr="00743685">
        <w:trPr>
          <w:trHeight w:val="374"/>
        </w:trPr>
        <w:tc>
          <w:tcPr>
            <w:tcW w:w="368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C82E3F1" w14:textId="0A5CD3C1" w:rsidR="00811FCF" w:rsidRPr="0048680C" w:rsidRDefault="00743685">
            <w:pPr>
              <w:widowControl w:val="0"/>
              <w:spacing w:before="0" w:line="360" w:lineRule="auto"/>
              <w:ind w:left="0"/>
              <w:rPr>
                <w:rFonts w:eastAsia="Century Gothic"/>
                <w:b/>
                <w:sz w:val="20"/>
                <w:szCs w:val="20"/>
              </w:rPr>
            </w:pPr>
            <w:r w:rsidRPr="0048680C">
              <w:rPr>
                <w:rFonts w:eastAsia="Century Gothic"/>
                <w:b/>
                <w:sz w:val="20"/>
                <w:szCs w:val="20"/>
              </w:rPr>
              <w:t>DOMICILIO COMERCIAL:</w:t>
            </w:r>
          </w:p>
        </w:tc>
        <w:tc>
          <w:tcPr>
            <w:tcW w:w="5750" w:type="dxa"/>
            <w:tcBorders>
              <w:top w:val="single" w:sz="4" w:space="0" w:color="000000"/>
              <w:left w:val="single" w:sz="4" w:space="0" w:color="000000"/>
              <w:bottom w:val="single" w:sz="4" w:space="0" w:color="000000"/>
              <w:right w:val="single" w:sz="4" w:space="0" w:color="000000"/>
            </w:tcBorders>
            <w:vAlign w:val="center"/>
          </w:tcPr>
          <w:p w14:paraId="446F8697" w14:textId="77777777" w:rsidR="00811FCF" w:rsidRPr="0048680C" w:rsidRDefault="00811FCF">
            <w:pPr>
              <w:widowControl w:val="0"/>
              <w:spacing w:before="0" w:line="360" w:lineRule="auto"/>
              <w:ind w:left="0"/>
              <w:rPr>
                <w:rFonts w:eastAsia="Century Gothic"/>
                <w:b/>
                <w:sz w:val="20"/>
                <w:szCs w:val="20"/>
              </w:rPr>
            </w:pPr>
          </w:p>
        </w:tc>
      </w:tr>
      <w:tr w:rsidR="00811FCF" w:rsidRPr="0048680C" w14:paraId="16C006EF" w14:textId="77777777" w:rsidTr="00743685">
        <w:trPr>
          <w:trHeight w:val="374"/>
        </w:trPr>
        <w:tc>
          <w:tcPr>
            <w:tcW w:w="368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94B67D1" w14:textId="41A4AEDA" w:rsidR="00811FCF" w:rsidRPr="0048680C" w:rsidRDefault="00B072B4">
            <w:pPr>
              <w:widowControl w:val="0"/>
              <w:spacing w:before="0" w:line="360" w:lineRule="auto"/>
              <w:ind w:left="0"/>
              <w:rPr>
                <w:rFonts w:eastAsia="Century Gothic"/>
                <w:b/>
                <w:sz w:val="20"/>
                <w:szCs w:val="20"/>
              </w:rPr>
            </w:pPr>
            <w:r w:rsidRPr="0048680C">
              <w:rPr>
                <w:rFonts w:eastAsia="Century Gothic"/>
                <w:b/>
                <w:sz w:val="20"/>
                <w:szCs w:val="20"/>
              </w:rPr>
              <w:t>TELÉFONO</w:t>
            </w:r>
            <w:r w:rsidR="00743685" w:rsidRPr="0048680C">
              <w:rPr>
                <w:rFonts w:eastAsia="Century Gothic"/>
                <w:b/>
                <w:sz w:val="20"/>
                <w:szCs w:val="20"/>
              </w:rPr>
              <w:t xml:space="preserve"> DE CONTACTO:</w:t>
            </w:r>
          </w:p>
        </w:tc>
        <w:tc>
          <w:tcPr>
            <w:tcW w:w="5750" w:type="dxa"/>
            <w:tcBorders>
              <w:top w:val="single" w:sz="4" w:space="0" w:color="000000"/>
              <w:left w:val="single" w:sz="4" w:space="0" w:color="000000"/>
              <w:bottom w:val="single" w:sz="4" w:space="0" w:color="000000"/>
              <w:right w:val="single" w:sz="4" w:space="0" w:color="000000"/>
            </w:tcBorders>
            <w:vAlign w:val="center"/>
          </w:tcPr>
          <w:p w14:paraId="6CDA88D3" w14:textId="77777777" w:rsidR="00811FCF" w:rsidRPr="0048680C" w:rsidRDefault="00811FCF">
            <w:pPr>
              <w:widowControl w:val="0"/>
              <w:spacing w:before="0" w:line="360" w:lineRule="auto"/>
              <w:ind w:left="0"/>
              <w:rPr>
                <w:rFonts w:eastAsia="Century Gothic"/>
                <w:b/>
                <w:sz w:val="20"/>
                <w:szCs w:val="20"/>
              </w:rPr>
            </w:pPr>
          </w:p>
        </w:tc>
      </w:tr>
      <w:tr w:rsidR="00811FCF" w:rsidRPr="0048680C" w14:paraId="3B15C615" w14:textId="77777777" w:rsidTr="00743685">
        <w:trPr>
          <w:trHeight w:val="374"/>
        </w:trPr>
        <w:tc>
          <w:tcPr>
            <w:tcW w:w="368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FD6B119" w14:textId="77777777" w:rsidR="00811FCF" w:rsidRPr="0048680C" w:rsidRDefault="00B072B4">
            <w:pPr>
              <w:widowControl w:val="0"/>
              <w:spacing w:before="0" w:line="360" w:lineRule="auto"/>
              <w:ind w:left="0"/>
              <w:rPr>
                <w:rFonts w:eastAsia="Century Gothic"/>
                <w:b/>
                <w:sz w:val="20"/>
                <w:szCs w:val="20"/>
              </w:rPr>
            </w:pPr>
            <w:r w:rsidRPr="0048680C">
              <w:rPr>
                <w:rFonts w:eastAsia="Century Gothic"/>
                <w:b/>
                <w:sz w:val="20"/>
                <w:szCs w:val="20"/>
              </w:rPr>
              <w:t>CORREO ELECTRÓNICO</w:t>
            </w:r>
          </w:p>
        </w:tc>
        <w:tc>
          <w:tcPr>
            <w:tcW w:w="5750" w:type="dxa"/>
            <w:tcBorders>
              <w:top w:val="single" w:sz="4" w:space="0" w:color="000000"/>
              <w:left w:val="single" w:sz="4" w:space="0" w:color="000000"/>
              <w:bottom w:val="single" w:sz="4" w:space="0" w:color="000000"/>
              <w:right w:val="single" w:sz="4" w:space="0" w:color="000000"/>
            </w:tcBorders>
            <w:vAlign w:val="center"/>
          </w:tcPr>
          <w:p w14:paraId="4A5507B7" w14:textId="77777777" w:rsidR="00811FCF" w:rsidRPr="0048680C" w:rsidRDefault="00811FCF">
            <w:pPr>
              <w:widowControl w:val="0"/>
              <w:spacing w:before="0" w:line="360" w:lineRule="auto"/>
              <w:ind w:left="0"/>
              <w:rPr>
                <w:rFonts w:eastAsia="Century Gothic"/>
                <w:b/>
                <w:sz w:val="20"/>
                <w:szCs w:val="20"/>
              </w:rPr>
            </w:pPr>
          </w:p>
        </w:tc>
      </w:tr>
      <w:tr w:rsidR="00743685" w:rsidRPr="0048680C" w14:paraId="15E96882" w14:textId="77777777" w:rsidTr="00743685">
        <w:trPr>
          <w:trHeight w:val="374"/>
        </w:trPr>
        <w:tc>
          <w:tcPr>
            <w:tcW w:w="368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2BBBDB3" w14:textId="67857B4D" w:rsidR="00743685" w:rsidRPr="0048680C" w:rsidRDefault="00743685">
            <w:pPr>
              <w:widowControl w:val="0"/>
              <w:spacing w:before="0" w:line="360" w:lineRule="auto"/>
              <w:ind w:left="0"/>
              <w:rPr>
                <w:rFonts w:eastAsia="Century Gothic"/>
                <w:b/>
                <w:sz w:val="20"/>
                <w:szCs w:val="20"/>
              </w:rPr>
            </w:pPr>
            <w:r w:rsidRPr="0048680C">
              <w:rPr>
                <w:rFonts w:eastAsia="Century Gothic"/>
                <w:b/>
                <w:sz w:val="20"/>
                <w:szCs w:val="20"/>
              </w:rPr>
              <w:t>NOMBRE DEL REPRESENTANTE LEGAL:</w:t>
            </w:r>
          </w:p>
        </w:tc>
        <w:tc>
          <w:tcPr>
            <w:tcW w:w="5750" w:type="dxa"/>
            <w:tcBorders>
              <w:top w:val="single" w:sz="4" w:space="0" w:color="000000"/>
              <w:left w:val="single" w:sz="4" w:space="0" w:color="000000"/>
              <w:bottom w:val="single" w:sz="4" w:space="0" w:color="000000"/>
              <w:right w:val="single" w:sz="4" w:space="0" w:color="000000"/>
            </w:tcBorders>
            <w:vAlign w:val="center"/>
          </w:tcPr>
          <w:p w14:paraId="27698393" w14:textId="77777777" w:rsidR="00743685" w:rsidRPr="0048680C" w:rsidRDefault="00743685">
            <w:pPr>
              <w:widowControl w:val="0"/>
              <w:spacing w:before="0" w:line="360" w:lineRule="auto"/>
              <w:ind w:left="0"/>
              <w:rPr>
                <w:rFonts w:eastAsia="Century Gothic"/>
                <w:b/>
                <w:sz w:val="20"/>
                <w:szCs w:val="20"/>
              </w:rPr>
            </w:pPr>
          </w:p>
        </w:tc>
      </w:tr>
      <w:tr w:rsidR="00743685" w:rsidRPr="0048680C" w14:paraId="782D3A3A" w14:textId="77777777" w:rsidTr="00743685">
        <w:trPr>
          <w:trHeight w:val="374"/>
        </w:trPr>
        <w:tc>
          <w:tcPr>
            <w:tcW w:w="368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65B0F5B" w14:textId="6EFEBEB5" w:rsidR="00743685" w:rsidRPr="0048680C" w:rsidRDefault="00743685">
            <w:pPr>
              <w:widowControl w:val="0"/>
              <w:spacing w:before="0" w:line="360" w:lineRule="auto"/>
              <w:ind w:left="0"/>
              <w:rPr>
                <w:rFonts w:eastAsia="Century Gothic"/>
                <w:b/>
                <w:sz w:val="20"/>
                <w:szCs w:val="20"/>
              </w:rPr>
            </w:pPr>
            <w:r w:rsidRPr="0048680C">
              <w:rPr>
                <w:rFonts w:eastAsia="Century Gothic"/>
                <w:b/>
                <w:sz w:val="20"/>
                <w:szCs w:val="20"/>
              </w:rPr>
              <w:t>RUT</w:t>
            </w:r>
          </w:p>
        </w:tc>
        <w:tc>
          <w:tcPr>
            <w:tcW w:w="5750" w:type="dxa"/>
            <w:tcBorders>
              <w:top w:val="single" w:sz="4" w:space="0" w:color="000000"/>
              <w:left w:val="single" w:sz="4" w:space="0" w:color="000000"/>
              <w:bottom w:val="single" w:sz="4" w:space="0" w:color="000000"/>
              <w:right w:val="single" w:sz="4" w:space="0" w:color="000000"/>
            </w:tcBorders>
            <w:vAlign w:val="center"/>
          </w:tcPr>
          <w:p w14:paraId="5E68DE83" w14:textId="77777777" w:rsidR="00743685" w:rsidRPr="0048680C" w:rsidRDefault="00743685">
            <w:pPr>
              <w:widowControl w:val="0"/>
              <w:spacing w:before="0" w:line="360" w:lineRule="auto"/>
              <w:ind w:left="0"/>
              <w:rPr>
                <w:rFonts w:eastAsia="Century Gothic"/>
                <w:b/>
                <w:sz w:val="20"/>
                <w:szCs w:val="20"/>
              </w:rPr>
            </w:pPr>
          </w:p>
        </w:tc>
      </w:tr>
    </w:tbl>
    <w:p w14:paraId="4D5CDBDC" w14:textId="77777777" w:rsidR="00811FCF" w:rsidRPr="0048680C" w:rsidRDefault="00811FCF">
      <w:pPr>
        <w:spacing w:before="0"/>
        <w:ind w:left="0"/>
        <w:jc w:val="both"/>
        <w:rPr>
          <w:rFonts w:eastAsia="Century Gothic"/>
          <w:b/>
          <w:sz w:val="20"/>
          <w:szCs w:val="20"/>
        </w:rPr>
      </w:pPr>
    </w:p>
    <w:p w14:paraId="790163C9" w14:textId="1F4E44D5" w:rsidR="00811FCF" w:rsidRPr="0048680C" w:rsidRDefault="00B072B4" w:rsidP="00730D1E">
      <w:pPr>
        <w:numPr>
          <w:ilvl w:val="0"/>
          <w:numId w:val="5"/>
        </w:numPr>
        <w:pBdr>
          <w:top w:val="nil"/>
          <w:left w:val="nil"/>
          <w:bottom w:val="nil"/>
          <w:right w:val="nil"/>
          <w:between w:val="nil"/>
        </w:pBdr>
        <w:spacing w:before="0" w:line="360" w:lineRule="auto"/>
        <w:ind w:left="0"/>
        <w:rPr>
          <w:rFonts w:eastAsia="Century Gothic"/>
          <w:b/>
          <w:color w:val="000000"/>
          <w:sz w:val="20"/>
          <w:szCs w:val="20"/>
        </w:rPr>
      </w:pPr>
      <w:r w:rsidRPr="0048680C">
        <w:rPr>
          <w:rFonts w:eastAsia="Century Gothic"/>
          <w:b/>
          <w:color w:val="000000"/>
          <w:sz w:val="20"/>
          <w:szCs w:val="20"/>
        </w:rPr>
        <w:t>OFERTA ECONÓMICA</w:t>
      </w:r>
    </w:p>
    <w:tbl>
      <w:tblPr>
        <w:tblW w:w="4972" w:type="pct"/>
        <w:tblBorders>
          <w:top w:val="nil"/>
          <w:left w:val="nil"/>
          <w:bottom w:val="nil"/>
          <w:right w:val="nil"/>
          <w:insideH w:val="nil"/>
          <w:insideV w:val="nil"/>
        </w:tblBorders>
        <w:tblLook w:val="0600" w:firstRow="0" w:lastRow="0" w:firstColumn="0" w:lastColumn="0" w:noHBand="1" w:noVBand="1"/>
      </w:tblPr>
      <w:tblGrid>
        <w:gridCol w:w="816"/>
        <w:gridCol w:w="4249"/>
        <w:gridCol w:w="1125"/>
        <w:gridCol w:w="1456"/>
        <w:gridCol w:w="1697"/>
      </w:tblGrid>
      <w:tr w:rsidR="006C300B" w:rsidRPr="0048680C" w14:paraId="4EB7D316" w14:textId="77777777" w:rsidTr="00773A86">
        <w:trPr>
          <w:trHeight w:val="361"/>
        </w:trPr>
        <w:tc>
          <w:tcPr>
            <w:tcW w:w="437" w:type="pct"/>
            <w:tcBorders>
              <w:top w:val="single" w:sz="6" w:space="0" w:color="000000" w:themeColor="text1"/>
              <w:left w:val="single" w:sz="6" w:space="0" w:color="000000" w:themeColor="text1"/>
              <w:bottom w:val="single" w:sz="6" w:space="0" w:color="000000" w:themeColor="text1"/>
              <w:right w:val="single" w:sz="6" w:space="0" w:color="808080" w:themeColor="background1" w:themeShade="80"/>
            </w:tcBorders>
            <w:shd w:val="clear" w:color="auto" w:fill="434343"/>
            <w:vAlign w:val="center"/>
          </w:tcPr>
          <w:p w14:paraId="3EC3FC1A" w14:textId="16E45BE7" w:rsidR="006C300B" w:rsidRPr="0048680C" w:rsidRDefault="006C300B">
            <w:pPr>
              <w:widowControl w:val="0"/>
              <w:spacing w:before="0" w:line="276" w:lineRule="auto"/>
              <w:ind w:left="0"/>
              <w:jc w:val="center"/>
              <w:rPr>
                <w:rFonts w:eastAsia="Calibri"/>
                <w:b/>
                <w:color w:val="FFFFFF"/>
                <w:sz w:val="20"/>
                <w:szCs w:val="20"/>
              </w:rPr>
            </w:pPr>
            <w:r w:rsidRPr="0048680C">
              <w:rPr>
                <w:rFonts w:eastAsia="Calibri"/>
                <w:b/>
                <w:color w:val="FFFFFF"/>
                <w:sz w:val="20"/>
                <w:szCs w:val="20"/>
              </w:rPr>
              <w:t>LÍNEA</w:t>
            </w:r>
          </w:p>
        </w:tc>
        <w:tc>
          <w:tcPr>
            <w:tcW w:w="2274" w:type="pct"/>
            <w:tcBorders>
              <w:top w:val="single" w:sz="6" w:space="0" w:color="000000" w:themeColor="text1"/>
              <w:left w:val="single" w:sz="6" w:space="0" w:color="000000" w:themeColor="text1"/>
              <w:bottom w:val="single" w:sz="6" w:space="0" w:color="000000" w:themeColor="text1"/>
              <w:right w:val="single" w:sz="6" w:space="0" w:color="808080" w:themeColor="background1" w:themeShade="80"/>
            </w:tcBorders>
            <w:shd w:val="clear" w:color="auto" w:fill="434343"/>
            <w:tcMar>
              <w:top w:w="40" w:type="dxa"/>
              <w:left w:w="40" w:type="dxa"/>
              <w:bottom w:w="40" w:type="dxa"/>
              <w:right w:w="40" w:type="dxa"/>
            </w:tcMar>
            <w:vAlign w:val="center"/>
          </w:tcPr>
          <w:p w14:paraId="455DFF72" w14:textId="05238578" w:rsidR="006C300B" w:rsidRPr="0048680C" w:rsidRDefault="006C300B">
            <w:pPr>
              <w:widowControl w:val="0"/>
              <w:spacing w:before="0" w:line="276" w:lineRule="auto"/>
              <w:ind w:left="0"/>
              <w:jc w:val="center"/>
              <w:rPr>
                <w:sz w:val="20"/>
                <w:szCs w:val="20"/>
              </w:rPr>
            </w:pPr>
            <w:r w:rsidRPr="0048680C">
              <w:rPr>
                <w:rFonts w:eastAsia="Calibri"/>
                <w:b/>
                <w:color w:val="FFFFFF"/>
                <w:sz w:val="20"/>
                <w:szCs w:val="20"/>
              </w:rPr>
              <w:t>TIPO DE ÍTEM</w:t>
            </w:r>
          </w:p>
        </w:tc>
        <w:tc>
          <w:tcPr>
            <w:tcW w:w="602" w:type="pct"/>
            <w:tcBorders>
              <w:top w:val="single" w:sz="6" w:space="0" w:color="000000" w:themeColor="text1"/>
              <w:left w:val="nil"/>
              <w:bottom w:val="single" w:sz="6" w:space="0" w:color="000000" w:themeColor="text1"/>
              <w:right w:val="nil"/>
            </w:tcBorders>
            <w:shd w:val="clear" w:color="auto" w:fill="434343"/>
            <w:tcMar>
              <w:top w:w="40" w:type="dxa"/>
              <w:left w:w="40" w:type="dxa"/>
              <w:bottom w:w="40" w:type="dxa"/>
              <w:right w:w="40" w:type="dxa"/>
            </w:tcMar>
            <w:vAlign w:val="center"/>
          </w:tcPr>
          <w:p w14:paraId="421D81C5" w14:textId="77777777" w:rsidR="006C300B" w:rsidRPr="0048680C" w:rsidRDefault="006C300B">
            <w:pPr>
              <w:widowControl w:val="0"/>
              <w:spacing w:before="0" w:line="276" w:lineRule="auto"/>
              <w:ind w:left="0"/>
              <w:jc w:val="center"/>
              <w:rPr>
                <w:sz w:val="20"/>
                <w:szCs w:val="20"/>
              </w:rPr>
            </w:pPr>
            <w:r w:rsidRPr="0048680C">
              <w:rPr>
                <w:rFonts w:eastAsia="Calibri"/>
                <w:b/>
                <w:color w:val="FFFFFF"/>
                <w:sz w:val="20"/>
                <w:szCs w:val="20"/>
              </w:rPr>
              <w:t>CANTIDAD</w:t>
            </w:r>
          </w:p>
        </w:tc>
        <w:tc>
          <w:tcPr>
            <w:tcW w:w="779" w:type="pct"/>
            <w:tcBorders>
              <w:top w:val="single" w:sz="6" w:space="0" w:color="000000" w:themeColor="text1"/>
              <w:left w:val="nil"/>
              <w:bottom w:val="single" w:sz="6" w:space="0" w:color="000000" w:themeColor="text1"/>
              <w:right w:val="nil"/>
            </w:tcBorders>
            <w:shd w:val="clear" w:color="auto" w:fill="434343"/>
            <w:tcMar>
              <w:top w:w="40" w:type="dxa"/>
              <w:left w:w="40" w:type="dxa"/>
              <w:bottom w:w="40" w:type="dxa"/>
              <w:right w:w="40" w:type="dxa"/>
            </w:tcMar>
            <w:vAlign w:val="center"/>
          </w:tcPr>
          <w:p w14:paraId="33025EF7" w14:textId="77777777" w:rsidR="006C300B" w:rsidRPr="0048680C" w:rsidRDefault="006C300B">
            <w:pPr>
              <w:widowControl w:val="0"/>
              <w:spacing w:before="0" w:line="276" w:lineRule="auto"/>
              <w:ind w:left="0"/>
              <w:jc w:val="center"/>
              <w:rPr>
                <w:sz w:val="20"/>
                <w:szCs w:val="20"/>
              </w:rPr>
            </w:pPr>
            <w:r w:rsidRPr="0048680C">
              <w:rPr>
                <w:rFonts w:eastAsia="Calibri"/>
                <w:b/>
                <w:color w:val="FFFFFF"/>
                <w:sz w:val="20"/>
                <w:szCs w:val="20"/>
              </w:rPr>
              <w:t>PRECIO UNIT. NETO ($)</w:t>
            </w:r>
          </w:p>
        </w:tc>
        <w:tc>
          <w:tcPr>
            <w:tcW w:w="908" w:type="pct"/>
            <w:tcBorders>
              <w:top w:val="single" w:sz="6" w:space="0" w:color="000000" w:themeColor="text1"/>
              <w:left w:val="nil"/>
              <w:bottom w:val="single" w:sz="6" w:space="0" w:color="000000" w:themeColor="text1"/>
              <w:right w:val="nil"/>
            </w:tcBorders>
            <w:shd w:val="clear" w:color="auto" w:fill="434343"/>
            <w:tcMar>
              <w:top w:w="40" w:type="dxa"/>
              <w:left w:w="40" w:type="dxa"/>
              <w:bottom w:w="40" w:type="dxa"/>
              <w:right w:w="40" w:type="dxa"/>
            </w:tcMar>
            <w:vAlign w:val="center"/>
          </w:tcPr>
          <w:p w14:paraId="7D01F242" w14:textId="77777777" w:rsidR="006C300B" w:rsidRPr="0048680C" w:rsidRDefault="006C300B">
            <w:pPr>
              <w:widowControl w:val="0"/>
              <w:spacing w:before="0" w:line="276" w:lineRule="auto"/>
              <w:ind w:left="0"/>
              <w:jc w:val="center"/>
              <w:rPr>
                <w:sz w:val="20"/>
                <w:szCs w:val="20"/>
              </w:rPr>
            </w:pPr>
            <w:r w:rsidRPr="0048680C">
              <w:rPr>
                <w:rFonts w:eastAsia="Calibri"/>
                <w:b/>
                <w:color w:val="FFFFFF"/>
                <w:sz w:val="20"/>
                <w:szCs w:val="20"/>
              </w:rPr>
              <w:t>SUBTOTAL. NETO ($)</w:t>
            </w:r>
          </w:p>
        </w:tc>
      </w:tr>
      <w:tr w:rsidR="006C300B" w:rsidRPr="0048680C" w14:paraId="6A32B9B1" w14:textId="77777777" w:rsidTr="00773A86">
        <w:trPr>
          <w:trHeight w:val="328"/>
        </w:trPr>
        <w:tc>
          <w:tcPr>
            <w:tcW w:w="437" w:type="pct"/>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68121516" w14:textId="5BDF705C" w:rsidR="006C300B" w:rsidRPr="00B62039" w:rsidRDefault="00EB4059">
            <w:pPr>
              <w:widowControl w:val="0"/>
              <w:spacing w:before="0" w:line="276" w:lineRule="auto"/>
              <w:ind w:left="0"/>
              <w:rPr>
                <w:sz w:val="20"/>
                <w:szCs w:val="20"/>
              </w:rPr>
            </w:pPr>
            <w:r w:rsidRPr="00B62039">
              <w:rPr>
                <w:sz w:val="20"/>
                <w:szCs w:val="20"/>
              </w:rPr>
              <w:t>1</w:t>
            </w:r>
          </w:p>
        </w:tc>
        <w:tc>
          <w:tcPr>
            <w:tcW w:w="2274" w:type="pct"/>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7D29D405" w14:textId="68D14162" w:rsidR="006C300B" w:rsidRPr="00B62039" w:rsidRDefault="007F6836" w:rsidP="00B62039">
            <w:pPr>
              <w:widowControl w:val="0"/>
              <w:ind w:left="0"/>
              <w:rPr>
                <w:rFonts w:eastAsia="Century Gothic"/>
              </w:rPr>
            </w:pPr>
            <w:r w:rsidRPr="007F6836">
              <w:rPr>
                <w:rFonts w:eastAsia="Century Gothic"/>
              </w:rPr>
              <w:t>SILLA ERGONOMICA EJECUTIVA PLANTAS</w:t>
            </w:r>
          </w:p>
        </w:tc>
        <w:tc>
          <w:tcPr>
            <w:tcW w:w="602"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48B7CCA3" w14:textId="4C9CB42B" w:rsidR="006C300B" w:rsidRPr="00B62039" w:rsidRDefault="007F6836">
            <w:pPr>
              <w:widowControl w:val="0"/>
              <w:spacing w:before="0" w:line="276" w:lineRule="auto"/>
              <w:ind w:left="0"/>
              <w:jc w:val="center"/>
              <w:rPr>
                <w:sz w:val="20"/>
                <w:szCs w:val="20"/>
                <w:highlight w:val="yellow"/>
              </w:rPr>
            </w:pPr>
            <w:r>
              <w:rPr>
                <w:sz w:val="20"/>
                <w:szCs w:val="20"/>
              </w:rPr>
              <w:t>60</w:t>
            </w:r>
          </w:p>
        </w:tc>
        <w:tc>
          <w:tcPr>
            <w:tcW w:w="779"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7C3776F7" w14:textId="77777777" w:rsidR="006C300B" w:rsidRPr="00B62039" w:rsidRDefault="006C300B">
            <w:pPr>
              <w:widowControl w:val="0"/>
              <w:spacing w:before="0" w:line="276" w:lineRule="auto"/>
              <w:ind w:left="0"/>
              <w:rPr>
                <w:sz w:val="20"/>
                <w:szCs w:val="20"/>
              </w:rPr>
            </w:pPr>
          </w:p>
        </w:tc>
        <w:tc>
          <w:tcPr>
            <w:tcW w:w="908"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76DBD2CB" w14:textId="77777777" w:rsidR="006C300B" w:rsidRPr="00B62039" w:rsidRDefault="006C300B">
            <w:pPr>
              <w:widowControl w:val="0"/>
              <w:spacing w:before="0" w:line="276" w:lineRule="auto"/>
              <w:ind w:left="0"/>
              <w:rPr>
                <w:sz w:val="20"/>
                <w:szCs w:val="20"/>
              </w:rPr>
            </w:pPr>
          </w:p>
        </w:tc>
      </w:tr>
      <w:tr w:rsidR="006C300B" w:rsidRPr="0048680C" w14:paraId="3C54C759" w14:textId="77777777" w:rsidTr="00773A86">
        <w:trPr>
          <w:trHeight w:val="328"/>
        </w:trPr>
        <w:tc>
          <w:tcPr>
            <w:tcW w:w="437" w:type="pct"/>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116213A" w14:textId="25E664A5" w:rsidR="006C300B" w:rsidRPr="00B62039" w:rsidRDefault="00EB4059">
            <w:pPr>
              <w:widowControl w:val="0"/>
              <w:spacing w:before="0" w:line="276" w:lineRule="auto"/>
              <w:ind w:left="0"/>
              <w:rPr>
                <w:sz w:val="20"/>
                <w:szCs w:val="20"/>
              </w:rPr>
            </w:pPr>
            <w:r w:rsidRPr="00B62039">
              <w:rPr>
                <w:sz w:val="20"/>
                <w:szCs w:val="20"/>
              </w:rPr>
              <w:t>2</w:t>
            </w:r>
          </w:p>
        </w:tc>
        <w:tc>
          <w:tcPr>
            <w:tcW w:w="2274" w:type="pct"/>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370AB68F" w14:textId="7DDB2631" w:rsidR="006C300B" w:rsidRPr="00B62039" w:rsidRDefault="00003B41">
            <w:pPr>
              <w:widowControl w:val="0"/>
              <w:spacing w:before="0" w:line="276" w:lineRule="auto"/>
              <w:ind w:left="0"/>
              <w:rPr>
                <w:sz w:val="20"/>
                <w:szCs w:val="20"/>
                <w:highlight w:val="yellow"/>
              </w:rPr>
            </w:pPr>
            <w:r w:rsidRPr="00003B41">
              <w:rPr>
                <w:rFonts w:eastAsia="Century Gothic"/>
              </w:rPr>
              <w:t>MESA DE REUNIONES 14 PERSONAS</w:t>
            </w:r>
          </w:p>
        </w:tc>
        <w:tc>
          <w:tcPr>
            <w:tcW w:w="602"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310A5E12" w14:textId="69780A86" w:rsidR="006C300B" w:rsidRPr="00B62039" w:rsidRDefault="00003B41">
            <w:pPr>
              <w:widowControl w:val="0"/>
              <w:spacing w:before="0" w:line="276" w:lineRule="auto"/>
              <w:ind w:left="0"/>
              <w:jc w:val="center"/>
              <w:rPr>
                <w:rFonts w:eastAsia="Century Gothic"/>
                <w:sz w:val="20"/>
                <w:szCs w:val="20"/>
                <w:highlight w:val="yellow"/>
              </w:rPr>
            </w:pPr>
            <w:r>
              <w:rPr>
                <w:rFonts w:eastAsia="Century Gothic"/>
                <w:sz w:val="20"/>
                <w:szCs w:val="20"/>
              </w:rPr>
              <w:t>1</w:t>
            </w:r>
          </w:p>
        </w:tc>
        <w:tc>
          <w:tcPr>
            <w:tcW w:w="779"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0985FFBE" w14:textId="77777777" w:rsidR="006C300B" w:rsidRPr="00B62039" w:rsidRDefault="006C300B">
            <w:pPr>
              <w:widowControl w:val="0"/>
              <w:spacing w:before="0" w:line="276" w:lineRule="auto"/>
              <w:ind w:left="0"/>
              <w:rPr>
                <w:sz w:val="20"/>
                <w:szCs w:val="20"/>
              </w:rPr>
            </w:pPr>
          </w:p>
        </w:tc>
        <w:tc>
          <w:tcPr>
            <w:tcW w:w="908"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74B0C3CF" w14:textId="77777777" w:rsidR="006C300B" w:rsidRPr="00B62039" w:rsidRDefault="006C300B">
            <w:pPr>
              <w:widowControl w:val="0"/>
              <w:spacing w:before="0" w:line="276" w:lineRule="auto"/>
              <w:ind w:left="0"/>
              <w:rPr>
                <w:sz w:val="20"/>
                <w:szCs w:val="20"/>
              </w:rPr>
            </w:pPr>
          </w:p>
        </w:tc>
      </w:tr>
      <w:tr w:rsidR="006C300B" w:rsidRPr="0048680C" w14:paraId="0FB8D8B8" w14:textId="77777777" w:rsidTr="00773A86">
        <w:trPr>
          <w:trHeight w:val="328"/>
        </w:trPr>
        <w:tc>
          <w:tcPr>
            <w:tcW w:w="437" w:type="pct"/>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D79552B" w14:textId="12AFE503" w:rsidR="006C300B" w:rsidRPr="00B62039" w:rsidRDefault="00EB4059">
            <w:pPr>
              <w:widowControl w:val="0"/>
              <w:spacing w:before="0" w:line="276" w:lineRule="auto"/>
              <w:ind w:left="0"/>
              <w:rPr>
                <w:sz w:val="20"/>
                <w:szCs w:val="20"/>
              </w:rPr>
            </w:pPr>
            <w:r w:rsidRPr="00B62039">
              <w:rPr>
                <w:sz w:val="20"/>
                <w:szCs w:val="20"/>
              </w:rPr>
              <w:t>3</w:t>
            </w:r>
          </w:p>
        </w:tc>
        <w:tc>
          <w:tcPr>
            <w:tcW w:w="2274" w:type="pct"/>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1B707195" w14:textId="3111AB33" w:rsidR="006C300B" w:rsidRPr="00B62039" w:rsidRDefault="007656DC" w:rsidP="00B62039">
            <w:pPr>
              <w:widowControl w:val="0"/>
              <w:ind w:left="0"/>
              <w:rPr>
                <w:rFonts w:eastAsia="Century Gothic"/>
              </w:rPr>
            </w:pPr>
            <w:r w:rsidRPr="007656DC">
              <w:rPr>
                <w:rFonts w:eastAsia="Century Gothic"/>
              </w:rPr>
              <w:t>MESA DE REUNIONES REDONDA 6 PERSONAS</w:t>
            </w:r>
          </w:p>
        </w:tc>
        <w:tc>
          <w:tcPr>
            <w:tcW w:w="602"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43C22936" w14:textId="1F00C321" w:rsidR="006C300B" w:rsidRPr="00B62039" w:rsidRDefault="007656DC">
            <w:pPr>
              <w:widowControl w:val="0"/>
              <w:spacing w:before="0" w:line="276" w:lineRule="auto"/>
              <w:ind w:left="0"/>
              <w:jc w:val="center"/>
              <w:rPr>
                <w:rFonts w:eastAsia="Century Gothic"/>
                <w:sz w:val="20"/>
                <w:szCs w:val="20"/>
                <w:highlight w:val="yellow"/>
              </w:rPr>
            </w:pPr>
            <w:r>
              <w:rPr>
                <w:rFonts w:eastAsia="Century Gothic"/>
                <w:sz w:val="20"/>
                <w:szCs w:val="20"/>
              </w:rPr>
              <w:t>3</w:t>
            </w:r>
          </w:p>
        </w:tc>
        <w:tc>
          <w:tcPr>
            <w:tcW w:w="779"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2EB5E982" w14:textId="77777777" w:rsidR="006C300B" w:rsidRPr="00B62039" w:rsidRDefault="006C300B">
            <w:pPr>
              <w:widowControl w:val="0"/>
              <w:spacing w:before="0" w:line="276" w:lineRule="auto"/>
              <w:ind w:left="0"/>
              <w:rPr>
                <w:sz w:val="20"/>
                <w:szCs w:val="20"/>
              </w:rPr>
            </w:pPr>
          </w:p>
        </w:tc>
        <w:tc>
          <w:tcPr>
            <w:tcW w:w="908"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13CBE264" w14:textId="77777777" w:rsidR="006C300B" w:rsidRPr="00B62039" w:rsidRDefault="006C300B">
            <w:pPr>
              <w:widowControl w:val="0"/>
              <w:spacing w:before="0" w:line="276" w:lineRule="auto"/>
              <w:ind w:left="0"/>
              <w:rPr>
                <w:sz w:val="20"/>
                <w:szCs w:val="20"/>
              </w:rPr>
            </w:pPr>
          </w:p>
        </w:tc>
      </w:tr>
      <w:tr w:rsidR="00DC4910" w:rsidRPr="0048680C" w14:paraId="06EF4526" w14:textId="77777777" w:rsidTr="00773A86">
        <w:trPr>
          <w:trHeight w:val="328"/>
        </w:trPr>
        <w:tc>
          <w:tcPr>
            <w:tcW w:w="437" w:type="pct"/>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E30FB50" w14:textId="5EC30008" w:rsidR="00DC4910" w:rsidRPr="00B62039" w:rsidRDefault="00345EF7">
            <w:pPr>
              <w:widowControl w:val="0"/>
              <w:spacing w:before="0" w:line="276" w:lineRule="auto"/>
              <w:ind w:left="0"/>
              <w:rPr>
                <w:sz w:val="20"/>
                <w:szCs w:val="20"/>
              </w:rPr>
            </w:pPr>
            <w:r>
              <w:rPr>
                <w:sz w:val="20"/>
                <w:szCs w:val="20"/>
              </w:rPr>
              <w:t>4</w:t>
            </w:r>
          </w:p>
        </w:tc>
        <w:tc>
          <w:tcPr>
            <w:tcW w:w="2274" w:type="pct"/>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0825F366" w14:textId="57B333B8" w:rsidR="00DC4910" w:rsidRPr="00B62039" w:rsidRDefault="003B1547" w:rsidP="00B62039">
            <w:pPr>
              <w:widowControl w:val="0"/>
              <w:ind w:left="0"/>
              <w:rPr>
                <w:rFonts w:eastAsia="Century Gothic"/>
              </w:rPr>
            </w:pPr>
            <w:r w:rsidRPr="003B1547">
              <w:rPr>
                <w:rFonts w:eastAsia="Century Gothic"/>
              </w:rPr>
              <w:t>BIBLIOTECA 3 PUERTAS</w:t>
            </w:r>
          </w:p>
        </w:tc>
        <w:tc>
          <w:tcPr>
            <w:tcW w:w="602"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32F74089" w14:textId="2E944E1C" w:rsidR="00DC4910" w:rsidRPr="00B62039" w:rsidRDefault="003B1547" w:rsidP="69C69E4A">
            <w:pPr>
              <w:widowControl w:val="0"/>
              <w:spacing w:before="0" w:line="276" w:lineRule="auto"/>
              <w:ind w:left="0"/>
              <w:jc w:val="center"/>
            </w:pPr>
            <w:r>
              <w:rPr>
                <w:rFonts w:eastAsia="Century Gothic"/>
                <w:sz w:val="20"/>
                <w:szCs w:val="20"/>
              </w:rPr>
              <w:t>8</w:t>
            </w:r>
          </w:p>
        </w:tc>
        <w:tc>
          <w:tcPr>
            <w:tcW w:w="779"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52738F40" w14:textId="77777777" w:rsidR="00DC4910" w:rsidRPr="00B62039" w:rsidRDefault="00DC4910">
            <w:pPr>
              <w:widowControl w:val="0"/>
              <w:spacing w:before="0" w:line="276" w:lineRule="auto"/>
              <w:ind w:left="0"/>
              <w:rPr>
                <w:sz w:val="20"/>
                <w:szCs w:val="20"/>
              </w:rPr>
            </w:pPr>
          </w:p>
        </w:tc>
        <w:tc>
          <w:tcPr>
            <w:tcW w:w="908"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364B6F08" w14:textId="77777777" w:rsidR="00DC4910" w:rsidRPr="00B62039" w:rsidRDefault="00DC4910">
            <w:pPr>
              <w:widowControl w:val="0"/>
              <w:spacing w:before="0" w:line="276" w:lineRule="auto"/>
              <w:ind w:left="0"/>
              <w:rPr>
                <w:sz w:val="20"/>
                <w:szCs w:val="20"/>
              </w:rPr>
            </w:pPr>
          </w:p>
        </w:tc>
      </w:tr>
      <w:tr w:rsidR="00DC4910" w:rsidRPr="0048680C" w14:paraId="6FCC76D6" w14:textId="77777777" w:rsidTr="00773A86">
        <w:trPr>
          <w:trHeight w:val="328"/>
        </w:trPr>
        <w:tc>
          <w:tcPr>
            <w:tcW w:w="437" w:type="pct"/>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50D4A40" w14:textId="67D29742" w:rsidR="00DC4910" w:rsidRPr="00B62039" w:rsidRDefault="00345EF7">
            <w:pPr>
              <w:widowControl w:val="0"/>
              <w:spacing w:before="0" w:line="276" w:lineRule="auto"/>
              <w:ind w:left="0"/>
              <w:rPr>
                <w:sz w:val="20"/>
                <w:szCs w:val="20"/>
              </w:rPr>
            </w:pPr>
            <w:r>
              <w:rPr>
                <w:sz w:val="20"/>
                <w:szCs w:val="20"/>
              </w:rPr>
              <w:t>5</w:t>
            </w:r>
          </w:p>
        </w:tc>
        <w:tc>
          <w:tcPr>
            <w:tcW w:w="2274" w:type="pct"/>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19E67CC0" w14:textId="24171BB2" w:rsidR="00DC4910" w:rsidRPr="00B62039" w:rsidRDefault="004F27EC" w:rsidP="00B62039">
            <w:pPr>
              <w:widowControl w:val="0"/>
              <w:ind w:left="0"/>
              <w:rPr>
                <w:rFonts w:eastAsia="Century Gothic"/>
              </w:rPr>
            </w:pPr>
            <w:r w:rsidRPr="004F27EC">
              <w:rPr>
                <w:rFonts w:eastAsia="Century Gothic"/>
              </w:rPr>
              <w:t>CAJONERA PARA ESCRITORIO</w:t>
            </w:r>
          </w:p>
        </w:tc>
        <w:tc>
          <w:tcPr>
            <w:tcW w:w="602"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3A4CA333" w14:textId="30595BE8" w:rsidR="00DC4910" w:rsidRPr="00B62039" w:rsidRDefault="004F27EC" w:rsidP="69C69E4A">
            <w:pPr>
              <w:widowControl w:val="0"/>
              <w:spacing w:before="0" w:line="276" w:lineRule="auto"/>
              <w:ind w:left="0"/>
              <w:jc w:val="center"/>
            </w:pPr>
            <w:r>
              <w:rPr>
                <w:rFonts w:eastAsia="Century Gothic"/>
                <w:sz w:val="20"/>
                <w:szCs w:val="20"/>
              </w:rPr>
              <w:t>62</w:t>
            </w:r>
          </w:p>
        </w:tc>
        <w:tc>
          <w:tcPr>
            <w:tcW w:w="779"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291DA003" w14:textId="77777777" w:rsidR="00DC4910" w:rsidRPr="00B62039" w:rsidRDefault="00DC4910">
            <w:pPr>
              <w:widowControl w:val="0"/>
              <w:spacing w:before="0" w:line="276" w:lineRule="auto"/>
              <w:ind w:left="0"/>
              <w:rPr>
                <w:sz w:val="20"/>
                <w:szCs w:val="20"/>
              </w:rPr>
            </w:pPr>
          </w:p>
        </w:tc>
        <w:tc>
          <w:tcPr>
            <w:tcW w:w="908"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70906DAD" w14:textId="77777777" w:rsidR="00DC4910" w:rsidRPr="00B62039" w:rsidRDefault="00DC4910">
            <w:pPr>
              <w:widowControl w:val="0"/>
              <w:spacing w:before="0" w:line="276" w:lineRule="auto"/>
              <w:ind w:left="0"/>
              <w:rPr>
                <w:sz w:val="20"/>
                <w:szCs w:val="20"/>
              </w:rPr>
            </w:pPr>
          </w:p>
        </w:tc>
      </w:tr>
      <w:tr w:rsidR="00DC4910" w:rsidRPr="0048680C" w14:paraId="790E5C46" w14:textId="77777777" w:rsidTr="00773A86">
        <w:trPr>
          <w:trHeight w:val="328"/>
        </w:trPr>
        <w:tc>
          <w:tcPr>
            <w:tcW w:w="437" w:type="pct"/>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4477575" w14:textId="7B10C76B" w:rsidR="00DC4910" w:rsidRPr="00B62039" w:rsidRDefault="00345EF7">
            <w:pPr>
              <w:widowControl w:val="0"/>
              <w:spacing w:before="0" w:line="276" w:lineRule="auto"/>
              <w:ind w:left="0"/>
              <w:rPr>
                <w:sz w:val="20"/>
                <w:szCs w:val="20"/>
              </w:rPr>
            </w:pPr>
            <w:r>
              <w:rPr>
                <w:sz w:val="20"/>
                <w:szCs w:val="20"/>
              </w:rPr>
              <w:t>6</w:t>
            </w:r>
          </w:p>
        </w:tc>
        <w:tc>
          <w:tcPr>
            <w:tcW w:w="2274" w:type="pct"/>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3471C778" w14:textId="6A882CEB" w:rsidR="00DC4910" w:rsidRPr="00B62039" w:rsidRDefault="006C3DFC" w:rsidP="00B62039">
            <w:pPr>
              <w:widowControl w:val="0"/>
              <w:ind w:left="0"/>
              <w:rPr>
                <w:rFonts w:eastAsia="Century Gothic"/>
              </w:rPr>
            </w:pPr>
            <w:r w:rsidRPr="006C3DFC">
              <w:rPr>
                <w:rFonts w:eastAsia="Century Gothic"/>
              </w:rPr>
              <w:t>SILLA DE CAPACITACIÓN</w:t>
            </w:r>
          </w:p>
        </w:tc>
        <w:tc>
          <w:tcPr>
            <w:tcW w:w="602"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0BFE28C1" w14:textId="7C3E15D4" w:rsidR="00DC4910" w:rsidRPr="00B62039" w:rsidRDefault="006C3DFC">
            <w:pPr>
              <w:widowControl w:val="0"/>
              <w:spacing w:before="0" w:line="276" w:lineRule="auto"/>
              <w:ind w:left="0"/>
              <w:jc w:val="center"/>
              <w:rPr>
                <w:rFonts w:eastAsia="Century Gothic"/>
                <w:sz w:val="20"/>
                <w:szCs w:val="20"/>
                <w:highlight w:val="yellow"/>
              </w:rPr>
            </w:pPr>
            <w:r>
              <w:rPr>
                <w:rFonts w:eastAsia="Century Gothic"/>
                <w:sz w:val="20"/>
                <w:szCs w:val="20"/>
              </w:rPr>
              <w:t>48</w:t>
            </w:r>
          </w:p>
        </w:tc>
        <w:tc>
          <w:tcPr>
            <w:tcW w:w="779"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306E25A4" w14:textId="77777777" w:rsidR="00DC4910" w:rsidRPr="00B62039" w:rsidRDefault="00DC4910">
            <w:pPr>
              <w:widowControl w:val="0"/>
              <w:spacing w:before="0" w:line="276" w:lineRule="auto"/>
              <w:ind w:left="0"/>
              <w:rPr>
                <w:sz w:val="20"/>
                <w:szCs w:val="20"/>
              </w:rPr>
            </w:pPr>
          </w:p>
        </w:tc>
        <w:tc>
          <w:tcPr>
            <w:tcW w:w="908"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0CA6E0E5" w14:textId="77777777" w:rsidR="00DC4910" w:rsidRPr="00B62039" w:rsidRDefault="00DC4910">
            <w:pPr>
              <w:widowControl w:val="0"/>
              <w:spacing w:before="0" w:line="276" w:lineRule="auto"/>
              <w:ind w:left="0"/>
              <w:rPr>
                <w:sz w:val="20"/>
                <w:szCs w:val="20"/>
              </w:rPr>
            </w:pPr>
          </w:p>
        </w:tc>
      </w:tr>
      <w:tr w:rsidR="000D0F9A" w:rsidRPr="0048680C" w14:paraId="62073549" w14:textId="77777777" w:rsidTr="00773A86">
        <w:trPr>
          <w:trHeight w:val="328"/>
        </w:trPr>
        <w:tc>
          <w:tcPr>
            <w:tcW w:w="437" w:type="pct"/>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4A81EAEC" w14:textId="49940FEE" w:rsidR="000D0F9A" w:rsidRDefault="000D0F9A">
            <w:pPr>
              <w:widowControl w:val="0"/>
              <w:spacing w:before="0" w:line="276" w:lineRule="auto"/>
              <w:ind w:left="0"/>
              <w:rPr>
                <w:sz w:val="20"/>
                <w:szCs w:val="20"/>
              </w:rPr>
            </w:pPr>
            <w:r>
              <w:rPr>
                <w:sz w:val="20"/>
                <w:szCs w:val="20"/>
              </w:rPr>
              <w:t>7</w:t>
            </w:r>
          </w:p>
        </w:tc>
        <w:tc>
          <w:tcPr>
            <w:tcW w:w="2274" w:type="pct"/>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751E4EDA" w14:textId="37B0E02F" w:rsidR="000D0F9A" w:rsidRPr="00B62039" w:rsidRDefault="00022046" w:rsidP="00B62039">
            <w:pPr>
              <w:widowControl w:val="0"/>
              <w:ind w:left="0"/>
              <w:rPr>
                <w:rFonts w:eastAsia="Century Gothic"/>
              </w:rPr>
            </w:pPr>
            <w:r w:rsidRPr="00022046">
              <w:rPr>
                <w:rFonts w:eastAsia="Century Gothic"/>
              </w:rPr>
              <w:t>SILLA ERGONÓMICA EJECUTIVA ECOCUERO</w:t>
            </w:r>
          </w:p>
        </w:tc>
        <w:tc>
          <w:tcPr>
            <w:tcW w:w="602"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26C3E959" w14:textId="77777777" w:rsidR="000D0F9A" w:rsidRPr="00B62039" w:rsidRDefault="000D0F9A">
            <w:pPr>
              <w:widowControl w:val="0"/>
              <w:spacing w:before="0" w:line="276" w:lineRule="auto"/>
              <w:ind w:left="0"/>
              <w:jc w:val="center"/>
              <w:rPr>
                <w:rFonts w:eastAsia="Century Gothic"/>
                <w:sz w:val="20"/>
                <w:szCs w:val="20"/>
              </w:rPr>
            </w:pPr>
          </w:p>
        </w:tc>
        <w:tc>
          <w:tcPr>
            <w:tcW w:w="779"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44DBC164" w14:textId="77777777" w:rsidR="000D0F9A" w:rsidRPr="00B62039" w:rsidRDefault="000D0F9A">
            <w:pPr>
              <w:widowControl w:val="0"/>
              <w:spacing w:before="0" w:line="276" w:lineRule="auto"/>
              <w:ind w:left="0"/>
              <w:rPr>
                <w:sz w:val="20"/>
                <w:szCs w:val="20"/>
              </w:rPr>
            </w:pPr>
          </w:p>
        </w:tc>
        <w:tc>
          <w:tcPr>
            <w:tcW w:w="908" w:type="pct"/>
            <w:tcBorders>
              <w:top w:val="nil"/>
              <w:left w:val="nil"/>
              <w:bottom w:val="single" w:sz="6" w:space="0" w:color="000000" w:themeColor="text1"/>
              <w:right w:val="single" w:sz="6" w:space="0" w:color="000000" w:themeColor="text1"/>
            </w:tcBorders>
            <w:shd w:val="clear" w:color="auto" w:fill="FFFFFF" w:themeFill="background1"/>
            <w:tcMar>
              <w:top w:w="40" w:type="dxa"/>
              <w:left w:w="40" w:type="dxa"/>
              <w:bottom w:w="40" w:type="dxa"/>
              <w:right w:w="40" w:type="dxa"/>
            </w:tcMar>
            <w:vAlign w:val="center"/>
          </w:tcPr>
          <w:p w14:paraId="3D96ECCC" w14:textId="77777777" w:rsidR="000D0F9A" w:rsidRPr="00B62039" w:rsidRDefault="000D0F9A">
            <w:pPr>
              <w:widowControl w:val="0"/>
              <w:spacing w:before="0" w:line="276" w:lineRule="auto"/>
              <w:ind w:left="0"/>
              <w:rPr>
                <w:sz w:val="20"/>
                <w:szCs w:val="20"/>
              </w:rPr>
            </w:pPr>
          </w:p>
        </w:tc>
      </w:tr>
      <w:tr w:rsidR="006C300B" w:rsidRPr="0048680C" w14:paraId="05FD7C1B" w14:textId="77777777" w:rsidTr="00773A86">
        <w:trPr>
          <w:trHeight w:val="237"/>
        </w:trPr>
        <w:tc>
          <w:tcPr>
            <w:tcW w:w="437" w:type="pct"/>
            <w:tcBorders>
              <w:top w:val="nil"/>
              <w:left w:val="nil"/>
              <w:bottom w:val="nil"/>
              <w:right w:val="nil"/>
            </w:tcBorders>
          </w:tcPr>
          <w:p w14:paraId="550D5129" w14:textId="77777777" w:rsidR="006C300B" w:rsidRPr="0048680C" w:rsidRDefault="006C300B">
            <w:pPr>
              <w:widowControl w:val="0"/>
              <w:spacing w:before="0" w:line="276" w:lineRule="auto"/>
              <w:ind w:left="0"/>
              <w:rPr>
                <w:sz w:val="20"/>
                <w:szCs w:val="20"/>
              </w:rPr>
            </w:pPr>
          </w:p>
        </w:tc>
        <w:tc>
          <w:tcPr>
            <w:tcW w:w="2274" w:type="pct"/>
            <w:tcBorders>
              <w:top w:val="nil"/>
              <w:left w:val="nil"/>
              <w:bottom w:val="nil"/>
              <w:right w:val="nil"/>
            </w:tcBorders>
            <w:tcMar>
              <w:top w:w="40" w:type="dxa"/>
              <w:left w:w="40" w:type="dxa"/>
              <w:bottom w:w="40" w:type="dxa"/>
              <w:right w:w="40" w:type="dxa"/>
            </w:tcMar>
            <w:vAlign w:val="bottom"/>
          </w:tcPr>
          <w:p w14:paraId="415EBBC6" w14:textId="32C545A3" w:rsidR="006C300B" w:rsidRPr="0048680C" w:rsidRDefault="006C300B">
            <w:pPr>
              <w:widowControl w:val="0"/>
              <w:spacing w:before="0" w:line="276" w:lineRule="auto"/>
              <w:ind w:left="0"/>
              <w:rPr>
                <w:sz w:val="20"/>
                <w:szCs w:val="20"/>
              </w:rPr>
            </w:pPr>
          </w:p>
        </w:tc>
        <w:tc>
          <w:tcPr>
            <w:tcW w:w="602" w:type="pct"/>
            <w:tcBorders>
              <w:top w:val="nil"/>
              <w:left w:val="nil"/>
              <w:bottom w:val="nil"/>
              <w:right w:val="nil"/>
            </w:tcBorders>
            <w:tcMar>
              <w:top w:w="40" w:type="dxa"/>
              <w:left w:w="40" w:type="dxa"/>
              <w:bottom w:w="40" w:type="dxa"/>
              <w:right w:w="40" w:type="dxa"/>
            </w:tcMar>
            <w:vAlign w:val="bottom"/>
          </w:tcPr>
          <w:p w14:paraId="6A5665DB" w14:textId="77777777" w:rsidR="006C300B" w:rsidRPr="0048680C" w:rsidRDefault="006C300B">
            <w:pPr>
              <w:widowControl w:val="0"/>
              <w:spacing w:before="0" w:line="276" w:lineRule="auto"/>
              <w:ind w:left="0"/>
              <w:rPr>
                <w:sz w:val="20"/>
                <w:szCs w:val="20"/>
              </w:rPr>
            </w:pPr>
          </w:p>
        </w:tc>
        <w:tc>
          <w:tcPr>
            <w:tcW w:w="779" w:type="pct"/>
            <w:tcBorders>
              <w:top w:val="nil"/>
              <w:left w:val="nil"/>
              <w:bottom w:val="single" w:sz="6" w:space="0" w:color="000000" w:themeColor="text1"/>
              <w:right w:val="single" w:sz="6" w:space="0" w:color="000000" w:themeColor="text1"/>
            </w:tcBorders>
            <w:shd w:val="clear" w:color="auto" w:fill="434343"/>
            <w:tcMar>
              <w:top w:w="40" w:type="dxa"/>
              <w:left w:w="40" w:type="dxa"/>
              <w:bottom w:w="40" w:type="dxa"/>
              <w:right w:w="40" w:type="dxa"/>
            </w:tcMar>
            <w:vAlign w:val="center"/>
          </w:tcPr>
          <w:p w14:paraId="672A5C4E" w14:textId="285FB3DA" w:rsidR="006C300B" w:rsidRPr="0048680C" w:rsidRDefault="00773A86">
            <w:pPr>
              <w:widowControl w:val="0"/>
              <w:spacing w:before="0" w:line="276" w:lineRule="auto"/>
              <w:ind w:left="0"/>
              <w:jc w:val="center"/>
              <w:rPr>
                <w:sz w:val="20"/>
                <w:szCs w:val="20"/>
              </w:rPr>
            </w:pPr>
            <w:r w:rsidRPr="0048680C">
              <w:rPr>
                <w:rFonts w:eastAsia="Calibri"/>
                <w:b/>
                <w:color w:val="FFFFFF"/>
                <w:sz w:val="20"/>
                <w:szCs w:val="20"/>
              </w:rPr>
              <w:t>Total neto ($)</w:t>
            </w:r>
          </w:p>
        </w:tc>
        <w:tc>
          <w:tcPr>
            <w:tcW w:w="908" w:type="pct"/>
            <w:tcBorders>
              <w:top w:val="nil"/>
              <w:left w:val="nil"/>
              <w:bottom w:val="single" w:sz="6" w:space="0" w:color="000000" w:themeColor="text1"/>
              <w:right w:val="single" w:sz="6" w:space="0" w:color="000000" w:themeColor="text1"/>
            </w:tcBorders>
            <w:tcMar>
              <w:top w:w="40" w:type="dxa"/>
              <w:left w:w="40" w:type="dxa"/>
              <w:bottom w:w="40" w:type="dxa"/>
              <w:right w:w="40" w:type="dxa"/>
            </w:tcMar>
            <w:vAlign w:val="bottom"/>
          </w:tcPr>
          <w:p w14:paraId="5F241318" w14:textId="77777777" w:rsidR="006C300B" w:rsidRPr="0048680C" w:rsidRDefault="006C300B">
            <w:pPr>
              <w:widowControl w:val="0"/>
              <w:spacing w:before="0" w:line="276" w:lineRule="auto"/>
              <w:ind w:left="0"/>
              <w:rPr>
                <w:sz w:val="20"/>
                <w:szCs w:val="20"/>
              </w:rPr>
            </w:pPr>
          </w:p>
        </w:tc>
      </w:tr>
      <w:tr w:rsidR="006C300B" w:rsidRPr="0048680C" w14:paraId="39FDFE6A" w14:textId="77777777" w:rsidTr="00773A86">
        <w:trPr>
          <w:trHeight w:val="237"/>
        </w:trPr>
        <w:tc>
          <w:tcPr>
            <w:tcW w:w="437" w:type="pct"/>
            <w:tcBorders>
              <w:top w:val="nil"/>
              <w:left w:val="nil"/>
              <w:bottom w:val="nil"/>
              <w:right w:val="nil"/>
            </w:tcBorders>
          </w:tcPr>
          <w:p w14:paraId="4E74F7ED" w14:textId="77777777" w:rsidR="006C300B" w:rsidRPr="0048680C" w:rsidRDefault="006C300B">
            <w:pPr>
              <w:widowControl w:val="0"/>
              <w:spacing w:before="0" w:line="276" w:lineRule="auto"/>
              <w:ind w:left="0"/>
              <w:rPr>
                <w:sz w:val="20"/>
                <w:szCs w:val="20"/>
              </w:rPr>
            </w:pPr>
          </w:p>
        </w:tc>
        <w:tc>
          <w:tcPr>
            <w:tcW w:w="2274" w:type="pct"/>
            <w:tcBorders>
              <w:top w:val="nil"/>
              <w:left w:val="nil"/>
              <w:bottom w:val="nil"/>
              <w:right w:val="nil"/>
            </w:tcBorders>
            <w:tcMar>
              <w:top w:w="40" w:type="dxa"/>
              <w:left w:w="40" w:type="dxa"/>
              <w:bottom w:w="40" w:type="dxa"/>
              <w:right w:w="40" w:type="dxa"/>
            </w:tcMar>
            <w:vAlign w:val="bottom"/>
          </w:tcPr>
          <w:p w14:paraId="688EB900" w14:textId="7AEF6EA7" w:rsidR="006C300B" w:rsidRPr="0048680C" w:rsidRDefault="006C300B">
            <w:pPr>
              <w:widowControl w:val="0"/>
              <w:spacing w:before="0" w:line="276" w:lineRule="auto"/>
              <w:ind w:left="0"/>
              <w:rPr>
                <w:sz w:val="20"/>
                <w:szCs w:val="20"/>
              </w:rPr>
            </w:pPr>
          </w:p>
        </w:tc>
        <w:tc>
          <w:tcPr>
            <w:tcW w:w="602" w:type="pct"/>
            <w:tcBorders>
              <w:top w:val="nil"/>
              <w:left w:val="nil"/>
              <w:bottom w:val="nil"/>
              <w:right w:val="nil"/>
            </w:tcBorders>
            <w:tcMar>
              <w:top w:w="40" w:type="dxa"/>
              <w:left w:w="40" w:type="dxa"/>
              <w:bottom w:w="40" w:type="dxa"/>
              <w:right w:w="40" w:type="dxa"/>
            </w:tcMar>
            <w:vAlign w:val="bottom"/>
          </w:tcPr>
          <w:p w14:paraId="465C20BF" w14:textId="77777777" w:rsidR="006C300B" w:rsidRPr="0048680C" w:rsidRDefault="006C300B">
            <w:pPr>
              <w:widowControl w:val="0"/>
              <w:spacing w:before="0" w:line="276" w:lineRule="auto"/>
              <w:ind w:left="0"/>
              <w:rPr>
                <w:sz w:val="20"/>
                <w:szCs w:val="20"/>
              </w:rPr>
            </w:pPr>
          </w:p>
        </w:tc>
        <w:tc>
          <w:tcPr>
            <w:tcW w:w="779" w:type="pct"/>
            <w:tcBorders>
              <w:top w:val="nil"/>
              <w:left w:val="nil"/>
              <w:bottom w:val="single" w:sz="6" w:space="0" w:color="000000" w:themeColor="text1"/>
              <w:right w:val="single" w:sz="6" w:space="0" w:color="000000" w:themeColor="text1"/>
            </w:tcBorders>
            <w:shd w:val="clear" w:color="auto" w:fill="434343"/>
            <w:tcMar>
              <w:top w:w="40" w:type="dxa"/>
              <w:left w:w="40" w:type="dxa"/>
              <w:bottom w:w="40" w:type="dxa"/>
              <w:right w:w="40" w:type="dxa"/>
            </w:tcMar>
            <w:vAlign w:val="center"/>
          </w:tcPr>
          <w:p w14:paraId="4436CA8D" w14:textId="228093E0" w:rsidR="006C300B" w:rsidRPr="0048680C" w:rsidRDefault="00773A86">
            <w:pPr>
              <w:widowControl w:val="0"/>
              <w:spacing w:before="0" w:line="276" w:lineRule="auto"/>
              <w:ind w:left="0"/>
              <w:jc w:val="center"/>
              <w:rPr>
                <w:sz w:val="20"/>
                <w:szCs w:val="20"/>
              </w:rPr>
            </w:pPr>
            <w:r w:rsidRPr="0048680C">
              <w:rPr>
                <w:rFonts w:eastAsia="Calibri"/>
                <w:b/>
                <w:color w:val="FFFFFF"/>
                <w:sz w:val="20"/>
                <w:szCs w:val="20"/>
              </w:rPr>
              <w:t>Impuesto ($)</w:t>
            </w:r>
          </w:p>
        </w:tc>
        <w:tc>
          <w:tcPr>
            <w:tcW w:w="908" w:type="pct"/>
            <w:tcBorders>
              <w:top w:val="nil"/>
              <w:left w:val="nil"/>
              <w:bottom w:val="single" w:sz="6" w:space="0" w:color="000000" w:themeColor="text1"/>
              <w:right w:val="single" w:sz="6" w:space="0" w:color="000000" w:themeColor="text1"/>
            </w:tcBorders>
            <w:tcMar>
              <w:top w:w="40" w:type="dxa"/>
              <w:left w:w="40" w:type="dxa"/>
              <w:bottom w:w="40" w:type="dxa"/>
              <w:right w:w="40" w:type="dxa"/>
            </w:tcMar>
            <w:vAlign w:val="bottom"/>
          </w:tcPr>
          <w:p w14:paraId="05055E44" w14:textId="77777777" w:rsidR="006C300B" w:rsidRPr="0048680C" w:rsidRDefault="006C300B">
            <w:pPr>
              <w:widowControl w:val="0"/>
              <w:spacing w:before="0" w:line="276" w:lineRule="auto"/>
              <w:ind w:left="0"/>
              <w:rPr>
                <w:sz w:val="20"/>
                <w:szCs w:val="20"/>
              </w:rPr>
            </w:pPr>
          </w:p>
        </w:tc>
      </w:tr>
      <w:tr w:rsidR="006C300B" w:rsidRPr="0048680C" w14:paraId="34194E3B" w14:textId="77777777" w:rsidTr="00773A86">
        <w:trPr>
          <w:trHeight w:val="237"/>
        </w:trPr>
        <w:tc>
          <w:tcPr>
            <w:tcW w:w="437" w:type="pct"/>
            <w:tcBorders>
              <w:top w:val="nil"/>
              <w:left w:val="nil"/>
              <w:bottom w:val="nil"/>
              <w:right w:val="nil"/>
            </w:tcBorders>
          </w:tcPr>
          <w:p w14:paraId="659C4E0C" w14:textId="77777777" w:rsidR="006C300B" w:rsidRPr="0048680C" w:rsidRDefault="006C300B">
            <w:pPr>
              <w:widowControl w:val="0"/>
              <w:spacing w:before="0" w:line="276" w:lineRule="auto"/>
              <w:ind w:left="0"/>
              <w:rPr>
                <w:sz w:val="20"/>
                <w:szCs w:val="20"/>
              </w:rPr>
            </w:pPr>
          </w:p>
        </w:tc>
        <w:tc>
          <w:tcPr>
            <w:tcW w:w="2274" w:type="pct"/>
            <w:tcBorders>
              <w:top w:val="nil"/>
              <w:left w:val="nil"/>
              <w:bottom w:val="nil"/>
              <w:right w:val="nil"/>
            </w:tcBorders>
            <w:tcMar>
              <w:top w:w="40" w:type="dxa"/>
              <w:left w:w="40" w:type="dxa"/>
              <w:bottom w:w="40" w:type="dxa"/>
              <w:right w:w="40" w:type="dxa"/>
            </w:tcMar>
            <w:vAlign w:val="bottom"/>
          </w:tcPr>
          <w:p w14:paraId="60160CAF" w14:textId="7858114A" w:rsidR="006C300B" w:rsidRPr="0048680C" w:rsidRDefault="006C300B">
            <w:pPr>
              <w:widowControl w:val="0"/>
              <w:spacing w:before="0" w:line="276" w:lineRule="auto"/>
              <w:ind w:left="0"/>
              <w:rPr>
                <w:sz w:val="20"/>
                <w:szCs w:val="20"/>
              </w:rPr>
            </w:pPr>
          </w:p>
        </w:tc>
        <w:tc>
          <w:tcPr>
            <w:tcW w:w="602" w:type="pct"/>
            <w:tcBorders>
              <w:top w:val="nil"/>
              <w:left w:val="nil"/>
              <w:bottom w:val="nil"/>
              <w:right w:val="nil"/>
            </w:tcBorders>
            <w:tcMar>
              <w:top w:w="40" w:type="dxa"/>
              <w:left w:w="40" w:type="dxa"/>
              <w:bottom w:w="40" w:type="dxa"/>
              <w:right w:w="40" w:type="dxa"/>
            </w:tcMar>
            <w:vAlign w:val="bottom"/>
          </w:tcPr>
          <w:p w14:paraId="48F19028" w14:textId="77777777" w:rsidR="006C300B" w:rsidRPr="0048680C" w:rsidRDefault="006C300B">
            <w:pPr>
              <w:widowControl w:val="0"/>
              <w:spacing w:before="0" w:line="276" w:lineRule="auto"/>
              <w:ind w:left="0"/>
              <w:rPr>
                <w:sz w:val="20"/>
                <w:szCs w:val="20"/>
              </w:rPr>
            </w:pPr>
          </w:p>
        </w:tc>
        <w:tc>
          <w:tcPr>
            <w:tcW w:w="779" w:type="pct"/>
            <w:tcBorders>
              <w:top w:val="nil"/>
              <w:left w:val="nil"/>
              <w:bottom w:val="single" w:sz="6" w:space="0" w:color="000000" w:themeColor="text1"/>
              <w:right w:val="single" w:sz="6" w:space="0" w:color="000000" w:themeColor="text1"/>
            </w:tcBorders>
            <w:shd w:val="clear" w:color="auto" w:fill="434343"/>
            <w:tcMar>
              <w:top w:w="40" w:type="dxa"/>
              <w:left w:w="40" w:type="dxa"/>
              <w:bottom w:w="40" w:type="dxa"/>
              <w:right w:w="40" w:type="dxa"/>
            </w:tcMar>
            <w:vAlign w:val="center"/>
          </w:tcPr>
          <w:p w14:paraId="4AEF0B52" w14:textId="0DC76B3E" w:rsidR="006C300B" w:rsidRPr="0048680C" w:rsidRDefault="00773A86">
            <w:pPr>
              <w:widowControl w:val="0"/>
              <w:spacing w:before="0" w:line="276" w:lineRule="auto"/>
              <w:ind w:left="0"/>
              <w:jc w:val="center"/>
              <w:rPr>
                <w:sz w:val="20"/>
                <w:szCs w:val="20"/>
              </w:rPr>
            </w:pPr>
            <w:r w:rsidRPr="0048680C">
              <w:rPr>
                <w:rFonts w:eastAsia="Calibri"/>
                <w:b/>
                <w:color w:val="FFFFFF"/>
                <w:sz w:val="20"/>
                <w:szCs w:val="20"/>
              </w:rPr>
              <w:t>Total bruto ($)</w:t>
            </w:r>
          </w:p>
        </w:tc>
        <w:tc>
          <w:tcPr>
            <w:tcW w:w="908" w:type="pct"/>
            <w:tcBorders>
              <w:top w:val="nil"/>
              <w:left w:val="nil"/>
              <w:bottom w:val="single" w:sz="6" w:space="0" w:color="000000" w:themeColor="text1"/>
              <w:right w:val="single" w:sz="6" w:space="0" w:color="000000" w:themeColor="text1"/>
            </w:tcBorders>
            <w:tcMar>
              <w:top w:w="40" w:type="dxa"/>
              <w:left w:w="40" w:type="dxa"/>
              <w:bottom w:w="40" w:type="dxa"/>
              <w:right w:w="40" w:type="dxa"/>
            </w:tcMar>
            <w:vAlign w:val="bottom"/>
          </w:tcPr>
          <w:p w14:paraId="4F92216E" w14:textId="77777777" w:rsidR="006C300B" w:rsidRPr="0048680C" w:rsidRDefault="006C300B">
            <w:pPr>
              <w:widowControl w:val="0"/>
              <w:spacing w:before="0" w:line="276" w:lineRule="auto"/>
              <w:ind w:left="0"/>
              <w:rPr>
                <w:sz w:val="20"/>
                <w:szCs w:val="20"/>
              </w:rPr>
            </w:pPr>
          </w:p>
        </w:tc>
      </w:tr>
    </w:tbl>
    <w:p w14:paraId="3523E53C" w14:textId="6267072B" w:rsidR="00811FCF" w:rsidRPr="0048680C" w:rsidRDefault="00B072B4" w:rsidP="00730D1E">
      <w:pPr>
        <w:numPr>
          <w:ilvl w:val="0"/>
          <w:numId w:val="5"/>
        </w:numPr>
        <w:pBdr>
          <w:top w:val="nil"/>
          <w:left w:val="nil"/>
          <w:bottom w:val="nil"/>
          <w:right w:val="nil"/>
          <w:between w:val="nil"/>
        </w:pBdr>
        <w:spacing w:before="0" w:line="360" w:lineRule="auto"/>
        <w:ind w:left="0"/>
        <w:rPr>
          <w:rFonts w:eastAsia="Century Gothic"/>
          <w:b/>
          <w:color w:val="000000"/>
          <w:sz w:val="20"/>
          <w:szCs w:val="20"/>
        </w:rPr>
      </w:pPr>
      <w:r w:rsidRPr="0048680C">
        <w:rPr>
          <w:rFonts w:eastAsia="Century Gothic"/>
          <w:b/>
          <w:color w:val="000000"/>
          <w:sz w:val="20"/>
          <w:szCs w:val="20"/>
        </w:rPr>
        <w:t>CONDICIONES DE PRESTACIÓN DEL SERVICIO</w:t>
      </w:r>
    </w:p>
    <w:tbl>
      <w:tblPr>
        <w:tblStyle w:val="a4"/>
        <w:tblW w:w="9515" w:type="dxa"/>
        <w:tblInd w:w="0" w:type="dxa"/>
        <w:tblLayout w:type="fixed"/>
        <w:tblLook w:val="0600" w:firstRow="0" w:lastRow="0" w:firstColumn="0" w:lastColumn="0" w:noHBand="1" w:noVBand="1"/>
      </w:tblPr>
      <w:tblGrid>
        <w:gridCol w:w="4673"/>
        <w:gridCol w:w="4842"/>
      </w:tblGrid>
      <w:tr w:rsidR="00811FCF" w:rsidRPr="0048680C" w14:paraId="50684EBC" w14:textId="77777777" w:rsidTr="00730D1E">
        <w:trPr>
          <w:trHeight w:val="457"/>
        </w:trPr>
        <w:tc>
          <w:tcPr>
            <w:tcW w:w="467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D1E11A1" w14:textId="77777777" w:rsidR="00811FCF" w:rsidRPr="0048680C" w:rsidRDefault="00B072B4">
            <w:pPr>
              <w:widowControl w:val="0"/>
              <w:spacing w:before="0" w:line="360" w:lineRule="auto"/>
              <w:ind w:left="0"/>
              <w:rPr>
                <w:rFonts w:eastAsia="Century Gothic"/>
                <w:b/>
                <w:color w:val="FFFFFF"/>
                <w:sz w:val="20"/>
                <w:szCs w:val="20"/>
              </w:rPr>
            </w:pPr>
            <w:r w:rsidRPr="0048680C">
              <w:rPr>
                <w:rFonts w:eastAsia="Century Gothic"/>
                <w:b/>
                <w:sz w:val="20"/>
                <w:szCs w:val="20"/>
                <w:shd w:val="clear" w:color="auto" w:fill="BFBFBF"/>
              </w:rPr>
              <w:t>TIEMPO DE ENTREGA DE LOS PRODUCTOS (desde el envío de la orden de compra)</w:t>
            </w:r>
          </w:p>
        </w:tc>
        <w:tc>
          <w:tcPr>
            <w:tcW w:w="4842" w:type="dxa"/>
            <w:tcBorders>
              <w:top w:val="single" w:sz="4" w:space="0" w:color="000000"/>
              <w:left w:val="single" w:sz="4" w:space="0" w:color="000000"/>
              <w:bottom w:val="single" w:sz="4" w:space="0" w:color="000000"/>
              <w:right w:val="single" w:sz="4" w:space="0" w:color="000000"/>
            </w:tcBorders>
            <w:vAlign w:val="center"/>
          </w:tcPr>
          <w:p w14:paraId="4597175E" w14:textId="54F4FF39" w:rsidR="00811FCF" w:rsidRPr="0048680C" w:rsidRDefault="00B072B4">
            <w:pPr>
              <w:widowControl w:val="0"/>
              <w:spacing w:before="0" w:line="360" w:lineRule="auto"/>
              <w:ind w:left="0"/>
              <w:rPr>
                <w:rFonts w:eastAsia="Century Gothic"/>
                <w:sz w:val="20"/>
                <w:szCs w:val="20"/>
              </w:rPr>
            </w:pPr>
            <w:r w:rsidRPr="0048680C">
              <w:rPr>
                <w:rFonts w:eastAsia="Century Gothic"/>
                <w:sz w:val="20"/>
                <w:szCs w:val="20"/>
              </w:rPr>
              <w:t xml:space="preserve">    ____________________ días </w:t>
            </w:r>
            <w:r w:rsidR="00413BD1" w:rsidRPr="0048680C">
              <w:rPr>
                <w:rFonts w:eastAsia="Century Gothic"/>
                <w:sz w:val="20"/>
                <w:szCs w:val="20"/>
              </w:rPr>
              <w:t>corridos</w:t>
            </w:r>
          </w:p>
        </w:tc>
      </w:tr>
      <w:tr w:rsidR="00C56E14" w:rsidRPr="0048680C" w14:paraId="550AB131" w14:textId="77777777" w:rsidTr="00730D1E">
        <w:trPr>
          <w:trHeight w:val="457"/>
        </w:trPr>
        <w:tc>
          <w:tcPr>
            <w:tcW w:w="467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3945BFF" w14:textId="5A0F9617" w:rsidR="00C56E14" w:rsidRDefault="00C56E14" w:rsidP="00C56E14">
            <w:pPr>
              <w:widowControl w:val="0"/>
              <w:spacing w:before="0" w:line="360" w:lineRule="auto"/>
              <w:ind w:left="0"/>
              <w:rPr>
                <w:rFonts w:eastAsia="Century Gothic"/>
                <w:b/>
                <w:sz w:val="20"/>
                <w:szCs w:val="20"/>
                <w:shd w:val="clear" w:color="auto" w:fill="BFBFBF"/>
              </w:rPr>
            </w:pPr>
            <w:r>
              <w:rPr>
                <w:rFonts w:eastAsia="Century Gothic"/>
                <w:b/>
                <w:sz w:val="20"/>
                <w:szCs w:val="20"/>
                <w:shd w:val="clear" w:color="auto" w:fill="BFBFBF"/>
              </w:rPr>
              <w:t>GARANTÍA POR SOBRE LA GARANTÍA LEGAL</w:t>
            </w:r>
          </w:p>
          <w:p w14:paraId="6AF573C8" w14:textId="236C86B4" w:rsidR="00C56E14" w:rsidRPr="0048680C" w:rsidRDefault="00C56E14" w:rsidP="00C56E14">
            <w:pPr>
              <w:widowControl w:val="0"/>
              <w:spacing w:before="0" w:line="360" w:lineRule="auto"/>
              <w:ind w:left="0"/>
              <w:rPr>
                <w:rFonts w:eastAsia="Century Gothic"/>
                <w:b/>
                <w:sz w:val="20"/>
                <w:szCs w:val="20"/>
                <w:shd w:val="clear" w:color="auto" w:fill="BFBFBF"/>
              </w:rPr>
            </w:pPr>
            <w:r>
              <w:rPr>
                <w:rFonts w:eastAsia="Century Gothic"/>
                <w:b/>
                <w:sz w:val="20"/>
                <w:szCs w:val="20"/>
                <w:shd w:val="clear" w:color="auto" w:fill="BFBFBF"/>
              </w:rPr>
              <w:t>(meses adicionales a los 6 meses de garantía legal)</w:t>
            </w:r>
          </w:p>
        </w:tc>
        <w:tc>
          <w:tcPr>
            <w:tcW w:w="4842" w:type="dxa"/>
            <w:tcBorders>
              <w:top w:val="single" w:sz="4" w:space="0" w:color="000000"/>
              <w:left w:val="single" w:sz="4" w:space="0" w:color="000000"/>
              <w:bottom w:val="single" w:sz="4" w:space="0" w:color="000000"/>
              <w:right w:val="single" w:sz="4" w:space="0" w:color="000000"/>
            </w:tcBorders>
            <w:vAlign w:val="center"/>
          </w:tcPr>
          <w:p w14:paraId="6567AAA7" w14:textId="4A4579FF" w:rsidR="00C56E14" w:rsidRPr="0048680C" w:rsidRDefault="00C56E14" w:rsidP="00C56E14">
            <w:pPr>
              <w:widowControl w:val="0"/>
              <w:spacing w:before="0" w:line="360" w:lineRule="auto"/>
              <w:ind w:left="0"/>
              <w:rPr>
                <w:rFonts w:eastAsia="Century Gothic"/>
                <w:sz w:val="20"/>
                <w:szCs w:val="20"/>
              </w:rPr>
            </w:pPr>
            <w:r w:rsidRPr="0048680C">
              <w:rPr>
                <w:rFonts w:eastAsia="Century Gothic"/>
                <w:sz w:val="20"/>
                <w:szCs w:val="20"/>
              </w:rPr>
              <w:t xml:space="preserve">    ____________________ </w:t>
            </w:r>
            <w:r>
              <w:rPr>
                <w:rFonts w:eastAsia="Century Gothic"/>
                <w:sz w:val="20"/>
                <w:szCs w:val="20"/>
              </w:rPr>
              <w:t>meses</w:t>
            </w:r>
            <w:r w:rsidR="00A65342">
              <w:rPr>
                <w:rFonts w:eastAsia="Century Gothic"/>
                <w:sz w:val="20"/>
                <w:szCs w:val="20"/>
              </w:rPr>
              <w:t xml:space="preserve"> adicionales</w:t>
            </w:r>
          </w:p>
        </w:tc>
      </w:tr>
      <w:tr w:rsidR="00012759" w:rsidRPr="0048680C" w14:paraId="5DC51411" w14:textId="77777777" w:rsidTr="00730D1E">
        <w:trPr>
          <w:trHeight w:val="457"/>
        </w:trPr>
        <w:tc>
          <w:tcPr>
            <w:tcW w:w="467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6E0AA77" w14:textId="4CE74614" w:rsidR="00012759" w:rsidRDefault="007C0753" w:rsidP="00012759">
            <w:pPr>
              <w:widowControl w:val="0"/>
              <w:spacing w:before="0" w:line="360" w:lineRule="auto"/>
              <w:ind w:left="0"/>
              <w:rPr>
                <w:rFonts w:eastAsia="Century Gothic"/>
                <w:b/>
                <w:sz w:val="20"/>
                <w:szCs w:val="20"/>
                <w:shd w:val="clear" w:color="auto" w:fill="BFBFBF"/>
              </w:rPr>
            </w:pPr>
            <w:r>
              <w:rPr>
                <w:rFonts w:eastAsia="Century Gothic"/>
                <w:b/>
                <w:sz w:val="20"/>
                <w:szCs w:val="20"/>
                <w:shd w:val="clear" w:color="auto" w:fill="BFBFBF"/>
              </w:rPr>
              <w:t>PORCENTAJE DE DESCUENTO ADJUDICADO</w:t>
            </w:r>
          </w:p>
          <w:p w14:paraId="4A67105D" w14:textId="7A6F61EF" w:rsidR="00012759" w:rsidRDefault="00012759" w:rsidP="00012759">
            <w:pPr>
              <w:widowControl w:val="0"/>
              <w:spacing w:before="0" w:line="360" w:lineRule="auto"/>
              <w:ind w:left="0"/>
              <w:rPr>
                <w:rFonts w:eastAsia="Century Gothic"/>
                <w:b/>
                <w:sz w:val="20"/>
                <w:szCs w:val="20"/>
                <w:shd w:val="clear" w:color="auto" w:fill="BFBFBF"/>
              </w:rPr>
            </w:pPr>
            <w:r>
              <w:rPr>
                <w:rFonts w:eastAsia="Century Gothic"/>
                <w:b/>
                <w:sz w:val="20"/>
                <w:szCs w:val="20"/>
                <w:shd w:val="clear" w:color="auto" w:fill="BFBFBF"/>
              </w:rPr>
              <w:t>(Debe indicar el porcentaje de descuento aplicado al total de la Orden de Compra adjudicado en el Convenio Marco)</w:t>
            </w:r>
          </w:p>
        </w:tc>
        <w:tc>
          <w:tcPr>
            <w:tcW w:w="4842" w:type="dxa"/>
            <w:tcBorders>
              <w:top w:val="single" w:sz="4" w:space="0" w:color="000000"/>
              <w:left w:val="single" w:sz="4" w:space="0" w:color="000000"/>
              <w:bottom w:val="single" w:sz="4" w:space="0" w:color="000000"/>
              <w:right w:val="single" w:sz="4" w:space="0" w:color="000000"/>
            </w:tcBorders>
            <w:vAlign w:val="center"/>
          </w:tcPr>
          <w:p w14:paraId="6EEB8E75" w14:textId="10B41071" w:rsidR="00012759" w:rsidRPr="0048680C" w:rsidRDefault="00012759" w:rsidP="00012759">
            <w:pPr>
              <w:widowControl w:val="0"/>
              <w:spacing w:before="0" w:line="360" w:lineRule="auto"/>
              <w:ind w:left="0"/>
              <w:rPr>
                <w:rFonts w:eastAsia="Century Gothic"/>
                <w:sz w:val="20"/>
                <w:szCs w:val="20"/>
              </w:rPr>
            </w:pPr>
            <w:r w:rsidRPr="0048680C">
              <w:rPr>
                <w:rFonts w:eastAsia="Century Gothic"/>
                <w:sz w:val="20"/>
                <w:szCs w:val="20"/>
              </w:rPr>
              <w:t xml:space="preserve">    ____________________ </w:t>
            </w:r>
            <w:r>
              <w:rPr>
                <w:rFonts w:eastAsia="Century Gothic"/>
                <w:sz w:val="20"/>
                <w:szCs w:val="20"/>
              </w:rPr>
              <w:t>porciento de descuento</w:t>
            </w:r>
          </w:p>
        </w:tc>
      </w:tr>
    </w:tbl>
    <w:p w14:paraId="4CA1571E" w14:textId="77777777" w:rsidR="00811FCF" w:rsidRPr="0048680C" w:rsidRDefault="00811FCF">
      <w:pPr>
        <w:spacing w:before="0"/>
        <w:ind w:left="0"/>
        <w:jc w:val="both"/>
        <w:rPr>
          <w:rFonts w:eastAsia="Century Gothic"/>
          <w:b/>
          <w:sz w:val="20"/>
          <w:szCs w:val="20"/>
        </w:rPr>
      </w:pPr>
    </w:p>
    <w:p w14:paraId="1CFCBE58" w14:textId="77777777" w:rsidR="0048680C" w:rsidRPr="0048680C" w:rsidRDefault="0048680C" w:rsidP="0048680C">
      <w:pPr>
        <w:numPr>
          <w:ilvl w:val="0"/>
          <w:numId w:val="5"/>
        </w:numPr>
        <w:pBdr>
          <w:top w:val="nil"/>
          <w:left w:val="nil"/>
          <w:bottom w:val="nil"/>
          <w:right w:val="nil"/>
          <w:between w:val="nil"/>
        </w:pBdr>
        <w:spacing w:before="0" w:line="360" w:lineRule="auto"/>
        <w:ind w:left="0"/>
        <w:rPr>
          <w:rFonts w:eastAsia="Century Gothic"/>
          <w:b/>
          <w:color w:val="000000"/>
          <w:sz w:val="20"/>
          <w:szCs w:val="20"/>
        </w:rPr>
      </w:pPr>
      <w:r w:rsidRPr="0048680C">
        <w:rPr>
          <w:rFonts w:eastAsia="Century Gothic"/>
          <w:b/>
          <w:color w:val="000000"/>
          <w:sz w:val="20"/>
          <w:szCs w:val="20"/>
        </w:rPr>
        <w:t>ANTECEDENTES DEL EJECUTIVO DEL OFERENTE</w:t>
      </w:r>
    </w:p>
    <w:tbl>
      <w:tblPr>
        <w:tblStyle w:val="a2"/>
        <w:tblW w:w="9431" w:type="dxa"/>
        <w:tblInd w:w="0" w:type="dxa"/>
        <w:tblLayout w:type="fixed"/>
        <w:tblLook w:val="0600" w:firstRow="0" w:lastRow="0" w:firstColumn="0" w:lastColumn="0" w:noHBand="1" w:noVBand="1"/>
      </w:tblPr>
      <w:tblGrid>
        <w:gridCol w:w="3681"/>
        <w:gridCol w:w="5750"/>
      </w:tblGrid>
      <w:tr w:rsidR="0048680C" w:rsidRPr="0048680C" w14:paraId="72B4DC21" w14:textId="77777777" w:rsidTr="008F7CE0">
        <w:trPr>
          <w:trHeight w:val="374"/>
        </w:trPr>
        <w:tc>
          <w:tcPr>
            <w:tcW w:w="368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71EED0B" w14:textId="77777777" w:rsidR="0048680C" w:rsidRPr="0048680C" w:rsidRDefault="0048680C" w:rsidP="008F7CE0">
            <w:pPr>
              <w:widowControl w:val="0"/>
              <w:spacing w:before="0" w:line="360" w:lineRule="auto"/>
              <w:ind w:left="0"/>
              <w:rPr>
                <w:rFonts w:eastAsia="Century Gothic"/>
                <w:b/>
                <w:sz w:val="20"/>
                <w:szCs w:val="20"/>
              </w:rPr>
            </w:pPr>
            <w:r w:rsidRPr="0048680C">
              <w:rPr>
                <w:rFonts w:eastAsia="Century Gothic"/>
                <w:b/>
                <w:sz w:val="20"/>
                <w:szCs w:val="20"/>
              </w:rPr>
              <w:t>NOMBRE:</w:t>
            </w:r>
          </w:p>
        </w:tc>
        <w:tc>
          <w:tcPr>
            <w:tcW w:w="5750" w:type="dxa"/>
            <w:tcBorders>
              <w:top w:val="single" w:sz="4" w:space="0" w:color="000000"/>
              <w:left w:val="single" w:sz="4" w:space="0" w:color="000000"/>
              <w:bottom w:val="single" w:sz="4" w:space="0" w:color="000000"/>
              <w:right w:val="single" w:sz="4" w:space="0" w:color="000000"/>
            </w:tcBorders>
            <w:vAlign w:val="center"/>
          </w:tcPr>
          <w:p w14:paraId="687885E0" w14:textId="77777777" w:rsidR="0048680C" w:rsidRPr="0048680C" w:rsidRDefault="0048680C" w:rsidP="008F7CE0">
            <w:pPr>
              <w:widowControl w:val="0"/>
              <w:spacing w:before="0" w:line="360" w:lineRule="auto"/>
              <w:ind w:left="0"/>
              <w:rPr>
                <w:rFonts w:eastAsia="Century Gothic"/>
                <w:b/>
                <w:sz w:val="20"/>
                <w:szCs w:val="20"/>
              </w:rPr>
            </w:pPr>
          </w:p>
        </w:tc>
      </w:tr>
      <w:tr w:rsidR="0048680C" w:rsidRPr="0048680C" w14:paraId="7912570D" w14:textId="77777777" w:rsidTr="008F7CE0">
        <w:trPr>
          <w:trHeight w:val="374"/>
        </w:trPr>
        <w:tc>
          <w:tcPr>
            <w:tcW w:w="368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F6DE490" w14:textId="77777777" w:rsidR="0048680C" w:rsidRPr="0048680C" w:rsidRDefault="0048680C" w:rsidP="008F7CE0">
            <w:pPr>
              <w:widowControl w:val="0"/>
              <w:spacing w:before="0" w:line="360" w:lineRule="auto"/>
              <w:ind w:left="0"/>
              <w:rPr>
                <w:rFonts w:eastAsia="Century Gothic"/>
                <w:b/>
                <w:sz w:val="20"/>
                <w:szCs w:val="20"/>
              </w:rPr>
            </w:pPr>
            <w:r w:rsidRPr="0048680C">
              <w:rPr>
                <w:rFonts w:eastAsia="Century Gothic"/>
                <w:b/>
                <w:sz w:val="20"/>
                <w:szCs w:val="20"/>
              </w:rPr>
              <w:t>CARGO:</w:t>
            </w:r>
          </w:p>
        </w:tc>
        <w:tc>
          <w:tcPr>
            <w:tcW w:w="5750" w:type="dxa"/>
            <w:tcBorders>
              <w:top w:val="single" w:sz="4" w:space="0" w:color="000000"/>
              <w:left w:val="single" w:sz="4" w:space="0" w:color="000000"/>
              <w:bottom w:val="single" w:sz="4" w:space="0" w:color="000000"/>
              <w:right w:val="single" w:sz="4" w:space="0" w:color="000000"/>
            </w:tcBorders>
            <w:vAlign w:val="center"/>
          </w:tcPr>
          <w:p w14:paraId="55E6247B" w14:textId="77777777" w:rsidR="0048680C" w:rsidRPr="0048680C" w:rsidRDefault="0048680C" w:rsidP="008F7CE0">
            <w:pPr>
              <w:widowControl w:val="0"/>
              <w:spacing w:before="0" w:line="360" w:lineRule="auto"/>
              <w:ind w:left="0"/>
              <w:rPr>
                <w:rFonts w:eastAsia="Century Gothic"/>
                <w:b/>
                <w:sz w:val="20"/>
                <w:szCs w:val="20"/>
              </w:rPr>
            </w:pPr>
          </w:p>
        </w:tc>
      </w:tr>
      <w:tr w:rsidR="0048680C" w:rsidRPr="0048680C" w14:paraId="2583BB4A" w14:textId="77777777" w:rsidTr="008F7CE0">
        <w:trPr>
          <w:trHeight w:val="374"/>
        </w:trPr>
        <w:tc>
          <w:tcPr>
            <w:tcW w:w="368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FA27BCB" w14:textId="77777777" w:rsidR="0048680C" w:rsidRPr="0048680C" w:rsidRDefault="0048680C" w:rsidP="008F7CE0">
            <w:pPr>
              <w:widowControl w:val="0"/>
              <w:spacing w:before="0" w:line="360" w:lineRule="auto"/>
              <w:ind w:left="0"/>
              <w:rPr>
                <w:rFonts w:eastAsia="Century Gothic"/>
                <w:b/>
                <w:sz w:val="20"/>
                <w:szCs w:val="20"/>
              </w:rPr>
            </w:pPr>
            <w:r w:rsidRPr="0048680C">
              <w:rPr>
                <w:rFonts w:eastAsia="Century Gothic"/>
                <w:b/>
                <w:sz w:val="20"/>
                <w:szCs w:val="20"/>
              </w:rPr>
              <w:t>TELÉFONO:</w:t>
            </w:r>
          </w:p>
        </w:tc>
        <w:tc>
          <w:tcPr>
            <w:tcW w:w="5750" w:type="dxa"/>
            <w:tcBorders>
              <w:top w:val="single" w:sz="4" w:space="0" w:color="000000"/>
              <w:left w:val="single" w:sz="4" w:space="0" w:color="000000"/>
              <w:bottom w:val="single" w:sz="4" w:space="0" w:color="000000"/>
              <w:right w:val="single" w:sz="4" w:space="0" w:color="000000"/>
            </w:tcBorders>
            <w:vAlign w:val="center"/>
          </w:tcPr>
          <w:p w14:paraId="2773EE25" w14:textId="77777777" w:rsidR="0048680C" w:rsidRPr="0048680C" w:rsidRDefault="0048680C" w:rsidP="008F7CE0">
            <w:pPr>
              <w:widowControl w:val="0"/>
              <w:spacing w:before="0" w:line="360" w:lineRule="auto"/>
              <w:ind w:left="0"/>
              <w:rPr>
                <w:rFonts w:eastAsia="Century Gothic"/>
                <w:b/>
                <w:sz w:val="20"/>
                <w:szCs w:val="20"/>
              </w:rPr>
            </w:pPr>
          </w:p>
        </w:tc>
      </w:tr>
      <w:tr w:rsidR="0048680C" w:rsidRPr="0048680C" w14:paraId="311EFD6D" w14:textId="77777777" w:rsidTr="008F7CE0">
        <w:trPr>
          <w:trHeight w:val="374"/>
        </w:trPr>
        <w:tc>
          <w:tcPr>
            <w:tcW w:w="368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9B4C20D" w14:textId="77777777" w:rsidR="0048680C" w:rsidRPr="0048680C" w:rsidRDefault="0048680C" w:rsidP="008F7CE0">
            <w:pPr>
              <w:widowControl w:val="0"/>
              <w:spacing w:before="0" w:line="360" w:lineRule="auto"/>
              <w:ind w:left="0"/>
              <w:rPr>
                <w:rFonts w:eastAsia="Century Gothic"/>
                <w:b/>
                <w:sz w:val="20"/>
                <w:szCs w:val="20"/>
              </w:rPr>
            </w:pPr>
            <w:r w:rsidRPr="0048680C">
              <w:rPr>
                <w:rFonts w:eastAsia="Century Gothic"/>
                <w:b/>
                <w:sz w:val="20"/>
                <w:szCs w:val="20"/>
              </w:rPr>
              <w:t>CELULAR:</w:t>
            </w:r>
          </w:p>
        </w:tc>
        <w:tc>
          <w:tcPr>
            <w:tcW w:w="5750" w:type="dxa"/>
            <w:tcBorders>
              <w:top w:val="single" w:sz="4" w:space="0" w:color="000000"/>
              <w:left w:val="single" w:sz="4" w:space="0" w:color="000000"/>
              <w:bottom w:val="single" w:sz="4" w:space="0" w:color="000000"/>
              <w:right w:val="single" w:sz="4" w:space="0" w:color="000000"/>
            </w:tcBorders>
            <w:vAlign w:val="center"/>
          </w:tcPr>
          <w:p w14:paraId="36854118" w14:textId="77777777" w:rsidR="0048680C" w:rsidRPr="0048680C" w:rsidRDefault="0048680C" w:rsidP="008F7CE0">
            <w:pPr>
              <w:widowControl w:val="0"/>
              <w:spacing w:before="0" w:line="360" w:lineRule="auto"/>
              <w:ind w:left="0"/>
              <w:rPr>
                <w:rFonts w:eastAsia="Century Gothic"/>
                <w:b/>
                <w:sz w:val="20"/>
                <w:szCs w:val="20"/>
              </w:rPr>
            </w:pPr>
          </w:p>
        </w:tc>
      </w:tr>
      <w:tr w:rsidR="0048680C" w:rsidRPr="0048680C" w14:paraId="78A97052" w14:textId="77777777" w:rsidTr="008F7CE0">
        <w:trPr>
          <w:trHeight w:val="374"/>
        </w:trPr>
        <w:tc>
          <w:tcPr>
            <w:tcW w:w="368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CED11EC" w14:textId="77777777" w:rsidR="0048680C" w:rsidRPr="0048680C" w:rsidRDefault="0048680C" w:rsidP="008F7CE0">
            <w:pPr>
              <w:widowControl w:val="0"/>
              <w:spacing w:before="0" w:line="360" w:lineRule="auto"/>
              <w:ind w:left="0"/>
              <w:rPr>
                <w:rFonts w:eastAsia="Century Gothic"/>
                <w:b/>
                <w:sz w:val="20"/>
                <w:szCs w:val="20"/>
              </w:rPr>
            </w:pPr>
            <w:r w:rsidRPr="0048680C">
              <w:rPr>
                <w:rFonts w:eastAsia="Century Gothic"/>
                <w:b/>
                <w:sz w:val="20"/>
                <w:szCs w:val="20"/>
              </w:rPr>
              <w:t>CORREO ELECTRÓNICO:</w:t>
            </w:r>
          </w:p>
        </w:tc>
        <w:tc>
          <w:tcPr>
            <w:tcW w:w="5750" w:type="dxa"/>
            <w:tcBorders>
              <w:top w:val="single" w:sz="4" w:space="0" w:color="000000"/>
              <w:left w:val="single" w:sz="4" w:space="0" w:color="000000"/>
              <w:bottom w:val="single" w:sz="4" w:space="0" w:color="000000"/>
              <w:right w:val="single" w:sz="4" w:space="0" w:color="000000"/>
            </w:tcBorders>
            <w:vAlign w:val="center"/>
          </w:tcPr>
          <w:p w14:paraId="7DD53D9B" w14:textId="77777777" w:rsidR="0048680C" w:rsidRPr="0048680C" w:rsidRDefault="0048680C" w:rsidP="008F7CE0">
            <w:pPr>
              <w:widowControl w:val="0"/>
              <w:spacing w:before="0" w:line="360" w:lineRule="auto"/>
              <w:ind w:left="0"/>
              <w:rPr>
                <w:rFonts w:eastAsia="Century Gothic"/>
                <w:b/>
                <w:sz w:val="20"/>
                <w:szCs w:val="20"/>
              </w:rPr>
            </w:pPr>
          </w:p>
        </w:tc>
      </w:tr>
    </w:tbl>
    <w:p w14:paraId="1746F44D" w14:textId="77777777" w:rsidR="0048680C" w:rsidRPr="0048680C" w:rsidRDefault="0048680C" w:rsidP="0048680C">
      <w:pPr>
        <w:spacing w:before="0"/>
        <w:ind w:left="0"/>
        <w:jc w:val="both"/>
        <w:rPr>
          <w:rFonts w:eastAsia="Century Gothic"/>
          <w:b/>
          <w:sz w:val="20"/>
          <w:szCs w:val="20"/>
        </w:rPr>
      </w:pPr>
    </w:p>
    <w:p w14:paraId="3E65DAD9" w14:textId="77777777" w:rsidR="00743685" w:rsidRPr="0048680C" w:rsidRDefault="00743685">
      <w:pPr>
        <w:spacing w:before="0"/>
        <w:ind w:left="0"/>
        <w:jc w:val="both"/>
        <w:rPr>
          <w:rFonts w:eastAsia="Century Gothic"/>
          <w:b/>
          <w:sz w:val="20"/>
          <w:szCs w:val="20"/>
        </w:rPr>
      </w:pPr>
    </w:p>
    <w:p w14:paraId="6497E50D" w14:textId="77777777" w:rsidR="00811FCF" w:rsidRPr="0048680C" w:rsidRDefault="00B072B4">
      <w:pPr>
        <w:spacing w:before="0"/>
        <w:ind w:left="0"/>
        <w:jc w:val="both"/>
        <w:rPr>
          <w:rFonts w:eastAsia="Century Gothic"/>
          <w:b/>
          <w:sz w:val="20"/>
          <w:szCs w:val="20"/>
        </w:rPr>
      </w:pPr>
      <w:r w:rsidRPr="0048680C">
        <w:rPr>
          <w:rFonts w:eastAsia="Century Gothic"/>
          <w:b/>
          <w:sz w:val="20"/>
          <w:szCs w:val="20"/>
        </w:rPr>
        <w:t>Recordar:</w:t>
      </w:r>
    </w:p>
    <w:p w14:paraId="1D2F62B3" w14:textId="45CA241C" w:rsidR="00811FCF" w:rsidRPr="0048680C" w:rsidRDefault="00B072B4">
      <w:pPr>
        <w:numPr>
          <w:ilvl w:val="0"/>
          <w:numId w:val="1"/>
        </w:numPr>
        <w:pBdr>
          <w:top w:val="nil"/>
          <w:left w:val="nil"/>
          <w:bottom w:val="nil"/>
          <w:right w:val="nil"/>
          <w:between w:val="nil"/>
        </w:pBdr>
        <w:spacing w:before="0"/>
        <w:jc w:val="both"/>
        <w:rPr>
          <w:rFonts w:eastAsia="Century Gothic"/>
          <w:color w:val="000000"/>
          <w:sz w:val="20"/>
          <w:szCs w:val="20"/>
        </w:rPr>
      </w:pPr>
      <w:r w:rsidRPr="0048680C">
        <w:rPr>
          <w:rFonts w:eastAsia="Century Gothic"/>
          <w:color w:val="000000"/>
          <w:sz w:val="20"/>
          <w:szCs w:val="20"/>
        </w:rPr>
        <w:t>Los eventuales costos por entrega de los productos y/o servicios, o costos de habilitación</w:t>
      </w:r>
      <w:r w:rsidR="00413BD1" w:rsidRPr="0048680C">
        <w:rPr>
          <w:rFonts w:eastAsia="Century Gothic"/>
          <w:color w:val="000000"/>
          <w:sz w:val="20"/>
          <w:szCs w:val="20"/>
        </w:rPr>
        <w:t xml:space="preserve"> y/o armado</w:t>
      </w:r>
      <w:r w:rsidRPr="0048680C">
        <w:rPr>
          <w:rFonts w:eastAsia="Century Gothic"/>
          <w:color w:val="000000"/>
          <w:sz w:val="20"/>
          <w:szCs w:val="20"/>
        </w:rPr>
        <w:t>, deben ser asumidos por el oferente, por lo tanto, debe incluirlos en su propuesta económica.</w:t>
      </w:r>
    </w:p>
    <w:p w14:paraId="2A1E19FC" w14:textId="313094E3" w:rsidR="00811FCF" w:rsidRPr="0048680C" w:rsidRDefault="00B072B4" w:rsidP="00343270">
      <w:pPr>
        <w:numPr>
          <w:ilvl w:val="0"/>
          <w:numId w:val="1"/>
        </w:numPr>
        <w:pBdr>
          <w:top w:val="nil"/>
          <w:left w:val="nil"/>
          <w:bottom w:val="nil"/>
          <w:right w:val="nil"/>
          <w:between w:val="nil"/>
        </w:pBdr>
        <w:spacing w:before="0"/>
        <w:jc w:val="both"/>
        <w:rPr>
          <w:rFonts w:eastAsia="Century Gothic"/>
          <w:color w:val="000000"/>
          <w:sz w:val="20"/>
          <w:szCs w:val="20"/>
        </w:rPr>
      </w:pPr>
      <w:r w:rsidRPr="0048680C">
        <w:rPr>
          <w:rFonts w:eastAsia="Century Gothic"/>
          <w:color w:val="000000"/>
          <w:sz w:val="20"/>
          <w:szCs w:val="20"/>
        </w:rPr>
        <w:t xml:space="preserve">El proveedor adjudicado debe cumplir con los plazos ofertados, de lo contrario se procederá a aplicar las sanciones establecidas </w:t>
      </w:r>
      <w:r w:rsidR="00413BD1" w:rsidRPr="0048680C">
        <w:rPr>
          <w:rFonts w:eastAsia="Century Gothic"/>
          <w:color w:val="000000"/>
          <w:sz w:val="20"/>
          <w:szCs w:val="20"/>
        </w:rPr>
        <w:t>en las bases de licitación que dan origen al Convenio Marco.</w:t>
      </w:r>
    </w:p>
    <w:tbl>
      <w:tblPr>
        <w:tblStyle w:val="a5"/>
        <w:tblW w:w="4316" w:type="dxa"/>
        <w:jc w:val="center"/>
        <w:tblInd w:w="0" w:type="dxa"/>
        <w:tblLayout w:type="fixed"/>
        <w:tblLook w:val="0600" w:firstRow="0" w:lastRow="0" w:firstColumn="0" w:lastColumn="0" w:noHBand="1" w:noVBand="1"/>
      </w:tblPr>
      <w:tblGrid>
        <w:gridCol w:w="4316"/>
      </w:tblGrid>
      <w:tr w:rsidR="00811FCF" w:rsidRPr="0048680C" w14:paraId="6C9F02C7" w14:textId="77777777">
        <w:trPr>
          <w:trHeight w:val="240"/>
          <w:jc w:val="center"/>
        </w:trPr>
        <w:tc>
          <w:tcPr>
            <w:tcW w:w="4316" w:type="dxa"/>
            <w:tcBorders>
              <w:top w:val="single" w:sz="8" w:space="0" w:color="FFFFFF"/>
              <w:left w:val="single" w:sz="8" w:space="0" w:color="FFFFFF"/>
              <w:bottom w:val="single" w:sz="4" w:space="0" w:color="000000"/>
              <w:right w:val="single" w:sz="8" w:space="0" w:color="FFFFFF"/>
            </w:tcBorders>
            <w:vAlign w:val="center"/>
          </w:tcPr>
          <w:p w14:paraId="5BE78C4D" w14:textId="77777777" w:rsidR="00811FCF" w:rsidRPr="0048680C" w:rsidRDefault="00811FCF">
            <w:pPr>
              <w:widowControl w:val="0"/>
              <w:spacing w:before="0" w:line="360" w:lineRule="auto"/>
              <w:ind w:left="0"/>
              <w:jc w:val="center"/>
              <w:rPr>
                <w:rFonts w:eastAsia="Century Gothic"/>
                <w:sz w:val="20"/>
                <w:szCs w:val="20"/>
              </w:rPr>
            </w:pPr>
          </w:p>
          <w:p w14:paraId="40BCCB7C" w14:textId="77777777" w:rsidR="0048680C" w:rsidRPr="0048680C" w:rsidRDefault="0048680C">
            <w:pPr>
              <w:widowControl w:val="0"/>
              <w:spacing w:before="0" w:line="360" w:lineRule="auto"/>
              <w:ind w:left="0"/>
              <w:jc w:val="center"/>
              <w:rPr>
                <w:rFonts w:eastAsia="Century Gothic"/>
                <w:sz w:val="20"/>
                <w:szCs w:val="20"/>
              </w:rPr>
            </w:pPr>
          </w:p>
          <w:p w14:paraId="4A27F939" w14:textId="77777777" w:rsidR="0048680C" w:rsidRPr="0048680C" w:rsidRDefault="0048680C">
            <w:pPr>
              <w:widowControl w:val="0"/>
              <w:spacing w:before="0" w:line="360" w:lineRule="auto"/>
              <w:ind w:left="0"/>
              <w:jc w:val="center"/>
              <w:rPr>
                <w:rFonts w:eastAsia="Century Gothic"/>
                <w:sz w:val="20"/>
                <w:szCs w:val="20"/>
              </w:rPr>
            </w:pPr>
          </w:p>
          <w:p w14:paraId="24130938" w14:textId="77777777" w:rsidR="0048680C" w:rsidRPr="0048680C" w:rsidRDefault="0048680C">
            <w:pPr>
              <w:widowControl w:val="0"/>
              <w:spacing w:before="0" w:line="360" w:lineRule="auto"/>
              <w:ind w:left="0"/>
              <w:jc w:val="center"/>
              <w:rPr>
                <w:rFonts w:eastAsia="Century Gothic"/>
                <w:sz w:val="20"/>
                <w:szCs w:val="20"/>
              </w:rPr>
            </w:pPr>
          </w:p>
          <w:p w14:paraId="2F6B8133" w14:textId="77777777" w:rsidR="0048680C" w:rsidRPr="0048680C" w:rsidRDefault="0048680C">
            <w:pPr>
              <w:widowControl w:val="0"/>
              <w:spacing w:before="0" w:line="360" w:lineRule="auto"/>
              <w:ind w:left="0"/>
              <w:jc w:val="center"/>
              <w:rPr>
                <w:rFonts w:eastAsia="Century Gothic"/>
                <w:sz w:val="20"/>
                <w:szCs w:val="20"/>
              </w:rPr>
            </w:pPr>
          </w:p>
          <w:p w14:paraId="5011EE6E" w14:textId="77777777" w:rsidR="0048680C" w:rsidRPr="0048680C" w:rsidRDefault="0048680C">
            <w:pPr>
              <w:widowControl w:val="0"/>
              <w:spacing w:before="0" w:line="360" w:lineRule="auto"/>
              <w:ind w:left="0"/>
              <w:jc w:val="center"/>
              <w:rPr>
                <w:rFonts w:eastAsia="Century Gothic"/>
                <w:sz w:val="20"/>
                <w:szCs w:val="20"/>
              </w:rPr>
            </w:pPr>
          </w:p>
          <w:p w14:paraId="7D43BD3E" w14:textId="77777777" w:rsidR="0048680C" w:rsidRPr="0048680C" w:rsidRDefault="0048680C">
            <w:pPr>
              <w:widowControl w:val="0"/>
              <w:spacing w:before="0" w:line="360" w:lineRule="auto"/>
              <w:ind w:left="0"/>
              <w:jc w:val="center"/>
              <w:rPr>
                <w:rFonts w:eastAsia="Century Gothic"/>
                <w:sz w:val="20"/>
                <w:szCs w:val="20"/>
              </w:rPr>
            </w:pPr>
          </w:p>
          <w:p w14:paraId="25B9C87F" w14:textId="77777777" w:rsidR="00343270" w:rsidRPr="0048680C" w:rsidRDefault="00343270">
            <w:pPr>
              <w:widowControl w:val="0"/>
              <w:spacing w:before="0" w:line="360" w:lineRule="auto"/>
              <w:ind w:left="0"/>
              <w:jc w:val="center"/>
              <w:rPr>
                <w:rFonts w:eastAsia="Century Gothic"/>
                <w:sz w:val="20"/>
                <w:szCs w:val="20"/>
              </w:rPr>
            </w:pPr>
          </w:p>
          <w:p w14:paraId="2EEA020E" w14:textId="77777777" w:rsidR="00343270" w:rsidRPr="0048680C" w:rsidRDefault="00343270">
            <w:pPr>
              <w:widowControl w:val="0"/>
              <w:spacing w:before="0" w:line="360" w:lineRule="auto"/>
              <w:ind w:left="0"/>
              <w:jc w:val="center"/>
              <w:rPr>
                <w:rFonts w:eastAsia="Century Gothic"/>
                <w:sz w:val="20"/>
                <w:szCs w:val="20"/>
              </w:rPr>
            </w:pPr>
          </w:p>
          <w:p w14:paraId="5FD795E9" w14:textId="77777777" w:rsidR="00343270" w:rsidRPr="0048680C" w:rsidRDefault="00343270">
            <w:pPr>
              <w:widowControl w:val="0"/>
              <w:spacing w:before="0" w:line="360" w:lineRule="auto"/>
              <w:ind w:left="0"/>
              <w:jc w:val="center"/>
              <w:rPr>
                <w:rFonts w:eastAsia="Century Gothic"/>
                <w:sz w:val="20"/>
                <w:szCs w:val="20"/>
              </w:rPr>
            </w:pPr>
          </w:p>
        </w:tc>
      </w:tr>
      <w:tr w:rsidR="00811FCF" w:rsidRPr="0048680C" w14:paraId="7F13028E" w14:textId="77777777">
        <w:trPr>
          <w:trHeight w:val="490"/>
          <w:jc w:val="center"/>
        </w:trPr>
        <w:tc>
          <w:tcPr>
            <w:tcW w:w="4316" w:type="dxa"/>
            <w:tcBorders>
              <w:top w:val="single" w:sz="4" w:space="0" w:color="000000"/>
              <w:left w:val="single" w:sz="8" w:space="0" w:color="FFFFFF"/>
              <w:bottom w:val="single" w:sz="8" w:space="0" w:color="FFFFFF"/>
              <w:right w:val="single" w:sz="8" w:space="0" w:color="FFFFFF"/>
            </w:tcBorders>
            <w:vAlign w:val="center"/>
          </w:tcPr>
          <w:p w14:paraId="2B3A8527" w14:textId="77777777" w:rsidR="00811FCF" w:rsidRPr="0048680C" w:rsidRDefault="00B072B4">
            <w:pPr>
              <w:widowControl w:val="0"/>
              <w:spacing w:before="0" w:line="360" w:lineRule="auto"/>
              <w:ind w:left="0"/>
              <w:jc w:val="center"/>
              <w:rPr>
                <w:rFonts w:eastAsia="Century Gothic"/>
                <w:sz w:val="20"/>
                <w:szCs w:val="20"/>
              </w:rPr>
            </w:pPr>
            <w:r w:rsidRPr="0048680C">
              <w:rPr>
                <w:rFonts w:eastAsia="Century Gothic"/>
                <w:sz w:val="20"/>
                <w:szCs w:val="20"/>
              </w:rPr>
              <w:t>FIRMA PROVEEDOR O REPRESENTANTE LEGAL</w:t>
            </w:r>
          </w:p>
        </w:tc>
      </w:tr>
    </w:tbl>
    <w:p w14:paraId="1755F62D" w14:textId="77777777" w:rsidR="00811FCF" w:rsidRPr="0048680C" w:rsidRDefault="00811FCF">
      <w:pPr>
        <w:spacing w:before="0" w:line="360" w:lineRule="auto"/>
        <w:ind w:left="0"/>
        <w:jc w:val="right"/>
        <w:rPr>
          <w:rFonts w:eastAsia="Century Gothic"/>
          <w:sz w:val="20"/>
          <w:szCs w:val="20"/>
        </w:rPr>
      </w:pPr>
    </w:p>
    <w:p w14:paraId="27CAC598" w14:textId="77777777" w:rsidR="0048680C" w:rsidRDefault="0048680C">
      <w:pPr>
        <w:spacing w:before="0" w:line="360" w:lineRule="auto"/>
        <w:ind w:left="0"/>
        <w:jc w:val="right"/>
        <w:rPr>
          <w:rFonts w:eastAsia="Century Gothic"/>
          <w:sz w:val="20"/>
          <w:szCs w:val="20"/>
        </w:rPr>
      </w:pPr>
    </w:p>
    <w:p w14:paraId="2864D67C" w14:textId="77777777" w:rsidR="0048680C" w:rsidRDefault="0048680C">
      <w:pPr>
        <w:spacing w:before="0" w:line="360" w:lineRule="auto"/>
        <w:ind w:left="0"/>
        <w:jc w:val="right"/>
        <w:rPr>
          <w:rFonts w:eastAsia="Century Gothic"/>
          <w:sz w:val="20"/>
          <w:szCs w:val="20"/>
        </w:rPr>
      </w:pPr>
    </w:p>
    <w:p w14:paraId="6F0A20D2" w14:textId="77777777" w:rsidR="0048680C" w:rsidRDefault="0048680C">
      <w:pPr>
        <w:spacing w:before="0" w:line="360" w:lineRule="auto"/>
        <w:ind w:left="0"/>
        <w:jc w:val="right"/>
        <w:rPr>
          <w:rFonts w:eastAsia="Century Gothic"/>
          <w:sz w:val="20"/>
          <w:szCs w:val="20"/>
        </w:rPr>
      </w:pPr>
    </w:p>
    <w:p w14:paraId="1B545AD6" w14:textId="77777777" w:rsidR="0048680C" w:rsidRDefault="0048680C">
      <w:pPr>
        <w:spacing w:before="0" w:line="360" w:lineRule="auto"/>
        <w:ind w:left="0"/>
        <w:jc w:val="right"/>
        <w:rPr>
          <w:rFonts w:eastAsia="Century Gothic"/>
          <w:sz w:val="20"/>
          <w:szCs w:val="20"/>
        </w:rPr>
      </w:pPr>
    </w:p>
    <w:p w14:paraId="05B5BDCE" w14:textId="77777777" w:rsidR="0048680C" w:rsidRDefault="0048680C">
      <w:pPr>
        <w:spacing w:before="0" w:line="360" w:lineRule="auto"/>
        <w:ind w:left="0"/>
        <w:jc w:val="right"/>
        <w:rPr>
          <w:rFonts w:eastAsia="Century Gothic"/>
          <w:sz w:val="20"/>
          <w:szCs w:val="20"/>
        </w:rPr>
      </w:pPr>
    </w:p>
    <w:p w14:paraId="57D1E819" w14:textId="0A147698" w:rsidR="00811FCF" w:rsidRPr="0048680C" w:rsidRDefault="00884984">
      <w:pPr>
        <w:spacing w:before="0" w:line="360" w:lineRule="auto"/>
        <w:ind w:left="0"/>
        <w:jc w:val="right"/>
        <w:rPr>
          <w:rFonts w:eastAsia="Century Gothic"/>
          <w:b/>
          <w:sz w:val="20"/>
          <w:szCs w:val="20"/>
        </w:rPr>
      </w:pPr>
      <w:r>
        <w:rPr>
          <w:rFonts w:eastAsia="Century Gothic"/>
          <w:sz w:val="20"/>
          <w:szCs w:val="20"/>
        </w:rPr>
        <w:t>Rengo</w:t>
      </w:r>
      <w:r w:rsidR="00B072B4" w:rsidRPr="0048680C">
        <w:rPr>
          <w:rFonts w:eastAsia="Century Gothic"/>
          <w:sz w:val="20"/>
          <w:szCs w:val="20"/>
        </w:rPr>
        <w:t xml:space="preserve">, _______ de __________________ de </w:t>
      </w:r>
      <w:r w:rsidR="00CC2254" w:rsidRPr="0048680C">
        <w:rPr>
          <w:rFonts w:eastAsia="Century Gothic"/>
          <w:sz w:val="20"/>
          <w:szCs w:val="20"/>
        </w:rPr>
        <w:t>202</w:t>
      </w:r>
      <w:r w:rsidR="00730D1E" w:rsidRPr="0048680C">
        <w:rPr>
          <w:rFonts w:eastAsia="Century Gothic"/>
          <w:sz w:val="20"/>
          <w:szCs w:val="20"/>
        </w:rPr>
        <w:t>5</w:t>
      </w:r>
    </w:p>
    <w:sectPr w:rsidR="00811FCF" w:rsidRPr="0048680C">
      <w:headerReference w:type="default" r:id="rId21"/>
      <w:footerReference w:type="default" r:id="rId22"/>
      <w:pgSz w:w="12240" w:h="18720"/>
      <w:pgMar w:top="1418" w:right="1418" w:bottom="1418" w:left="1418" w:header="567" w:footer="85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C44900" w14:textId="77777777" w:rsidR="00BD1E8E" w:rsidRDefault="00BD1E8E">
      <w:pPr>
        <w:spacing w:before="0"/>
      </w:pPr>
      <w:r>
        <w:separator/>
      </w:r>
    </w:p>
  </w:endnote>
  <w:endnote w:type="continuationSeparator" w:id="0">
    <w:p w14:paraId="38E00004" w14:textId="77777777" w:rsidR="00BD1E8E" w:rsidRDefault="00BD1E8E">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altName w:val="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268FF1" w14:textId="77777777" w:rsidR="00811FCF" w:rsidRDefault="00B072B4">
    <w:pPr>
      <w:ind w:left="0"/>
      <w:jc w:val="both"/>
      <w:rPr>
        <w:sz w:val="16"/>
        <w:szCs w:val="16"/>
      </w:rPr>
    </w:pPr>
    <w:r>
      <w:rPr>
        <w:sz w:val="16"/>
        <w:szCs w:val="16"/>
      </w:rPr>
      <w:t>_________________________________________________________________________________________________________</w:t>
    </w:r>
  </w:p>
  <w:p w14:paraId="706CFC98" w14:textId="78573F62" w:rsidR="00811FCF" w:rsidRDefault="006C5C19">
    <w:pPr>
      <w:tabs>
        <w:tab w:val="center" w:pos="4550"/>
        <w:tab w:val="left" w:pos="5818"/>
        <w:tab w:val="right" w:pos="9405"/>
      </w:tabs>
      <w:ind w:left="0" w:right="260"/>
      <w:rPr>
        <w:sz w:val="16"/>
        <w:szCs w:val="16"/>
      </w:rPr>
    </w:pPr>
    <w:r w:rsidRPr="006C5C19">
      <w:t>https://slepvallecachapoal.gob.cl/</w:t>
    </w:r>
    <w:r w:rsidR="00B072B4">
      <w:tab/>
    </w:r>
    <w:r w:rsidR="00B072B4">
      <w:tab/>
    </w:r>
    <w:r w:rsidR="00B072B4">
      <w:tab/>
      <w:t xml:space="preserve">                   Página </w:t>
    </w:r>
    <w:r w:rsidR="00B072B4">
      <w:fldChar w:fldCharType="begin"/>
    </w:r>
    <w:r w:rsidR="00B072B4">
      <w:instrText>PAGE</w:instrText>
    </w:r>
    <w:r w:rsidR="00B072B4">
      <w:fldChar w:fldCharType="separate"/>
    </w:r>
    <w:r w:rsidR="00662EFA">
      <w:rPr>
        <w:noProof/>
      </w:rPr>
      <w:t>1</w:t>
    </w:r>
    <w:r w:rsidR="00B072B4">
      <w:fldChar w:fldCharType="end"/>
    </w:r>
    <w:r w:rsidR="00B072B4">
      <w:t xml:space="preserve"> | </w:t>
    </w:r>
    <w:r w:rsidR="00B072B4">
      <w:fldChar w:fldCharType="begin"/>
    </w:r>
    <w:r w:rsidR="00B072B4">
      <w:instrText>NUMPAGES</w:instrText>
    </w:r>
    <w:r w:rsidR="00B072B4">
      <w:fldChar w:fldCharType="separate"/>
    </w:r>
    <w:r w:rsidR="00662EFA">
      <w:rPr>
        <w:noProof/>
      </w:rPr>
      <w:t>2</w:t>
    </w:r>
    <w:r w:rsidR="00B072B4">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A8360D" w14:textId="77777777" w:rsidR="00811FCF" w:rsidRDefault="00B072B4">
    <w:pPr>
      <w:ind w:left="0"/>
      <w:jc w:val="both"/>
      <w:rPr>
        <w:sz w:val="16"/>
        <w:szCs w:val="16"/>
      </w:rPr>
    </w:pPr>
    <w:r>
      <w:rPr>
        <w:sz w:val="16"/>
        <w:szCs w:val="16"/>
      </w:rPr>
      <w:t>_________________________________________________________________________________________________________</w:t>
    </w:r>
  </w:p>
  <w:p w14:paraId="762E68E9" w14:textId="69FB8AE1" w:rsidR="00811FCF" w:rsidRDefault="006C5C19">
    <w:pPr>
      <w:tabs>
        <w:tab w:val="center" w:pos="4550"/>
        <w:tab w:val="left" w:pos="5818"/>
        <w:tab w:val="right" w:pos="9405"/>
      </w:tabs>
      <w:ind w:left="0" w:right="260"/>
      <w:rPr>
        <w:sz w:val="16"/>
        <w:szCs w:val="16"/>
      </w:rPr>
    </w:pPr>
    <w:r w:rsidRPr="006C5C19">
      <w:t>https://slepvallecachapoal.gob.cl/</w:t>
    </w:r>
    <w:r w:rsidR="00B072B4">
      <w:tab/>
    </w:r>
    <w:r w:rsidR="00B072B4">
      <w:tab/>
    </w:r>
    <w:r w:rsidR="00B072B4">
      <w:tab/>
      <w:t xml:space="preserve">                   Página </w:t>
    </w:r>
    <w:r w:rsidR="00B072B4">
      <w:fldChar w:fldCharType="begin"/>
    </w:r>
    <w:r w:rsidR="00B072B4">
      <w:instrText>PAGE</w:instrText>
    </w:r>
    <w:r w:rsidR="00B072B4">
      <w:fldChar w:fldCharType="separate"/>
    </w:r>
    <w:r w:rsidR="00662EFA">
      <w:rPr>
        <w:noProof/>
      </w:rPr>
      <w:t>4</w:t>
    </w:r>
    <w:r w:rsidR="00B072B4">
      <w:fldChar w:fldCharType="end"/>
    </w:r>
    <w:r w:rsidR="00B072B4">
      <w:t xml:space="preserve"> | </w:t>
    </w:r>
    <w:r w:rsidR="00B072B4">
      <w:fldChar w:fldCharType="begin"/>
    </w:r>
    <w:r w:rsidR="00B072B4">
      <w:instrText>NUMPAGES</w:instrText>
    </w:r>
    <w:r w:rsidR="00B072B4">
      <w:fldChar w:fldCharType="separate"/>
    </w:r>
    <w:r w:rsidR="00662EFA">
      <w:rPr>
        <w:noProof/>
      </w:rPr>
      <w:t>4</w:t>
    </w:r>
    <w:r w:rsidR="00B072B4">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FF1CFD" w14:textId="77777777" w:rsidR="00BD1E8E" w:rsidRDefault="00BD1E8E">
      <w:pPr>
        <w:spacing w:before="0"/>
      </w:pPr>
      <w:r>
        <w:separator/>
      </w:r>
    </w:p>
  </w:footnote>
  <w:footnote w:type="continuationSeparator" w:id="0">
    <w:p w14:paraId="7E36F46F" w14:textId="77777777" w:rsidR="00BD1E8E" w:rsidRDefault="00BD1E8E">
      <w:pPr>
        <w:spacing w:before="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75E0BD" w14:textId="4E83FAEC" w:rsidR="00811FCF" w:rsidRDefault="0068754B">
    <w:pPr>
      <w:ind w:left="0"/>
    </w:pPr>
    <w:r w:rsidRPr="00920A4C">
      <w:rPr>
        <w:noProof/>
      </w:rPr>
      <w:drawing>
        <wp:inline distT="0" distB="0" distL="0" distR="0" wp14:anchorId="383E19C2" wp14:editId="7A2C55B5">
          <wp:extent cx="2228850" cy="882650"/>
          <wp:effectExtent l="0" t="0" r="0" b="0"/>
          <wp:docPr id="438469254" name="Imagen 438469254"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469254" name="Imagen 438469254" descr="Texto&#10;&#10;El contenido generado por IA puede ser incorrecto."/>
                  <pic:cNvPicPr>
                    <a:picLocks noChangeAspect="1" noChangeArrowheads="1"/>
                  </pic:cNvPicPr>
                </pic:nvPicPr>
                <pic:blipFill>
                  <a:blip r:embed="rId1">
                    <a:extLst>
                      <a:ext uri="{28A0092B-C50C-407E-A947-70E740481C1C}">
                        <a14:useLocalDpi xmlns:a14="http://schemas.microsoft.com/office/drawing/2010/main" val="0"/>
                      </a:ext>
                    </a:extLst>
                  </a:blip>
                  <a:srcRect t="11977" b="11977"/>
                  <a:stretch>
                    <a:fillRect/>
                  </a:stretch>
                </pic:blipFill>
                <pic:spPr bwMode="auto">
                  <a:xfrm>
                    <a:off x="0" y="0"/>
                    <a:ext cx="2228850" cy="882650"/>
                  </a:xfrm>
                  <a:prstGeom prst="rect">
                    <a:avLst/>
                  </a:prstGeom>
                  <a:noFill/>
                  <a:ln>
                    <a:noFill/>
                  </a:ln>
                  <a:extLst>
                    <a:ext uri="{53640926-AAD7-44D8-BBD7-CCE9431645EC}">
                      <a14:shadowObscured xmlns:a14="http://schemas.microsoft.com/office/drawing/2010/main"/>
                    </a:ext>
                  </a:extLst>
                </pic:spPr>
              </pic:pic>
            </a:graphicData>
          </a:graphic>
        </wp:inline>
      </w:drawing>
    </w:r>
  </w:p>
  <w:p w14:paraId="613B82D5" w14:textId="5F6009D6" w:rsidR="00811FCF" w:rsidRDefault="00B072B4">
    <w:pPr>
      <w:ind w:left="0"/>
      <w:jc w:val="center"/>
      <w:rPr>
        <w:rFonts w:ascii="Century Gothic" w:eastAsia="Century Gothic" w:hAnsi="Century Gothic" w:cs="Century Gothic"/>
        <w:b/>
        <w:sz w:val="22"/>
        <w:szCs w:val="22"/>
      </w:rPr>
    </w:pPr>
    <w:r>
      <w:rPr>
        <w:rFonts w:ascii="Century Gothic" w:eastAsia="Century Gothic" w:hAnsi="Century Gothic" w:cs="Century Gothic"/>
        <w:b/>
        <w:sz w:val="22"/>
        <w:szCs w:val="22"/>
      </w:rPr>
      <w:t xml:space="preserve">REQUERIMIENTO </w:t>
    </w:r>
    <w:r w:rsidR="007E6ADA">
      <w:rPr>
        <w:rFonts w:ascii="Century Gothic" w:eastAsia="Century Gothic" w:hAnsi="Century Gothic" w:cs="Century Gothic"/>
        <w:b/>
        <w:sz w:val="22"/>
        <w:szCs w:val="22"/>
      </w:rPr>
      <w:t>CONVENIO MARCO</w:t>
    </w:r>
  </w:p>
  <w:p w14:paraId="43170CDB" w14:textId="77777777" w:rsidR="00811FCF" w:rsidRDefault="00B072B4">
    <w:pPr>
      <w:ind w:left="0"/>
      <w:jc w:val="center"/>
    </w:pPr>
    <w:r>
      <w:rPr>
        <w:noProof/>
      </w:rPr>
      <mc:AlternateContent>
        <mc:Choice Requires="wps">
          <w:drawing>
            <wp:inline distT="0" distB="0" distL="0" distR="0" wp14:anchorId="0FF30645" wp14:editId="79443D1C">
              <wp:extent cx="5981700" cy="29210"/>
              <wp:effectExtent l="0" t="0" r="0" b="0"/>
              <wp:docPr id="1" name="Rectángulo 1"/>
              <wp:cNvGraphicFramePr/>
              <a:graphic xmlns:a="http://schemas.openxmlformats.org/drawingml/2006/main">
                <a:graphicData uri="http://schemas.microsoft.com/office/word/2010/wordprocessingShape">
                  <wps:wsp>
                    <wps:cNvSpPr/>
                    <wps:spPr>
                      <a:xfrm>
                        <a:off x="2360160" y="3770460"/>
                        <a:ext cx="5971680" cy="19080"/>
                      </a:xfrm>
                      <a:prstGeom prst="rect">
                        <a:avLst/>
                      </a:prstGeom>
                      <a:solidFill>
                        <a:srgbClr val="A0A0A0"/>
                      </a:solidFill>
                      <a:ln>
                        <a:noFill/>
                      </a:ln>
                    </wps:spPr>
                    <wps:txbx>
                      <w:txbxContent>
                        <w:p w14:paraId="6871EA8D" w14:textId="77777777" w:rsidR="00811FCF" w:rsidRDefault="00811FCF">
                          <w:pPr>
                            <w:spacing w:before="0"/>
                            <w:ind w:left="0"/>
                            <w:textDirection w:val="btLr"/>
                          </w:pPr>
                        </w:p>
                      </w:txbxContent>
                    </wps:txbx>
                    <wps:bodyPr spcFirstLastPara="1" wrap="square" lIns="91425" tIns="91425" rIns="91425" bIns="91425" anchor="ctr" anchorCtr="0">
                      <a:noAutofit/>
                    </wps:bodyPr>
                  </wps:wsp>
                </a:graphicData>
              </a:graphic>
            </wp:inline>
          </w:drawing>
        </mc:Choice>
        <mc:Fallback>
          <w:pict>
            <v:rect w14:anchorId="0FF30645" id="Rectángulo 1" o:spid="_x0000_s1026" style="width:471pt;height:2.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" fillcolor="#a0a0a0" stroked="f">
              <v:textbox inset="2.53958mm,2.53958mm,2.53958mm,2.53958mm">
                <w:txbxContent>
                  <w:p w14:paraId="6871EA8D" w14:textId="77777777" w:rsidR="00811FCF" w:rsidRDefault="00811FCF">
                    <w:pPr>
                      <w:spacing w:before="0"/>
                      <w:ind w:left="0"/>
                      <w:textDirection w:val="btLr"/>
                    </w:pPr>
                  </w:p>
                </w:txbxContent>
              </v:textbox>
              <w10:anchorlock/>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D6ECE6" w14:textId="77777777" w:rsidR="00811FCF" w:rsidRDefault="00B072B4">
    <w:pPr>
      <w:ind w:left="0"/>
    </w:pPr>
    <w:r>
      <w:rPr>
        <w:noProof/>
      </w:rPr>
      <w:drawing>
        <wp:inline distT="0" distB="0" distL="0" distR="0" wp14:anchorId="49E95647" wp14:editId="179FCC6B">
          <wp:extent cx="1552575" cy="370205"/>
          <wp:effectExtent l="0" t="0" r="0" b="0"/>
          <wp:docPr id="3" name="image1.png" descr="Imagen que contiene Text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1.png" descr="Imagen que contiene Texto&#10;&#10;Descripción generada automáticamente"/>
                  <pic:cNvPicPr preferRelativeResize="0"/>
                </pic:nvPicPr>
                <pic:blipFill>
                  <a:blip r:embed="rId1"/>
                  <a:srcRect l="1327" t="19501" b="18500"/>
                  <a:stretch>
                    <a:fillRect/>
                  </a:stretch>
                </pic:blipFill>
                <pic:spPr>
                  <a:xfrm>
                    <a:off x="0" y="0"/>
                    <a:ext cx="1552575" cy="370205"/>
                  </a:xfrm>
                  <a:prstGeom prst="rect">
                    <a:avLst/>
                  </a:prstGeom>
                  <a:ln/>
                </pic:spPr>
              </pic:pic>
            </a:graphicData>
          </a:graphic>
        </wp:inline>
      </w:drawing>
    </w:r>
  </w:p>
  <w:p w14:paraId="214AF0B3" w14:textId="77777777" w:rsidR="00811FCF" w:rsidRDefault="00811FCF">
    <w:pPr>
      <w:ind w:left="0"/>
      <w:jc w:val="center"/>
    </w:pPr>
  </w:p>
</w:hdr>
</file>

<file path=word/intelligence2.xml><?xml version="1.0" encoding="utf-8"?>
<int2:intelligence xmlns:int2="http://schemas.microsoft.com/office/intelligence/2020/intelligence" xmlns:oel="http://schemas.microsoft.com/office/2019/extlst">
  <int2:observations>
    <int2:textHash int2:hashCode="2jmj7l5rSw0yVb" int2:id="MzWz83WA">
      <int2:state int2:value="Rejected" int2:type="spell"/>
    </int2:textHash>
    <int2:textHash int2:hashCode="2oOEcwM3vA5SGz" int2:id="h3IrB0wx">
      <int2:state int2:value="Rejected" int2:type="spell"/>
    </int2:textHash>
    <int2:textHash int2:hashCode="7KWIrHzgDHxqSU" int2:id="hOfzX6Hk">
      <int2:state int2:value="Rejected" int2:type="spell"/>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9D4449"/>
    <w:multiLevelType w:val="multilevel"/>
    <w:tmpl w:val="D8DE549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4786A49"/>
    <w:multiLevelType w:val="multilevel"/>
    <w:tmpl w:val="66A2BD26"/>
    <w:lvl w:ilvl="0">
      <w:start w:val="1"/>
      <w:numFmt w:val="bullet"/>
      <w:lvlText w:val="✔"/>
      <w:lvlJc w:val="left"/>
      <w:pPr>
        <w:ind w:left="1146" w:hanging="360"/>
      </w:pPr>
      <w:rPr>
        <w:rFonts w:ascii="Noto Sans Symbols" w:eastAsia="Noto Sans Symbols" w:hAnsi="Noto Sans Symbols" w:cs="Noto Sans Symbols"/>
      </w:rPr>
    </w:lvl>
    <w:lvl w:ilvl="1">
      <w:start w:val="1"/>
      <w:numFmt w:val="bullet"/>
      <w:lvlText w:val="o"/>
      <w:lvlJc w:val="left"/>
      <w:pPr>
        <w:ind w:left="1866" w:hanging="360"/>
      </w:pPr>
      <w:rPr>
        <w:rFonts w:ascii="Courier New" w:eastAsia="Courier New" w:hAnsi="Courier New" w:cs="Courier New"/>
      </w:rPr>
    </w:lvl>
    <w:lvl w:ilvl="2">
      <w:start w:val="1"/>
      <w:numFmt w:val="bullet"/>
      <w:lvlText w:val="▪"/>
      <w:lvlJc w:val="left"/>
      <w:pPr>
        <w:ind w:left="2586" w:hanging="360"/>
      </w:pPr>
      <w:rPr>
        <w:rFonts w:ascii="Noto Sans Symbols" w:eastAsia="Noto Sans Symbols" w:hAnsi="Noto Sans Symbols" w:cs="Noto Sans Symbols"/>
      </w:rPr>
    </w:lvl>
    <w:lvl w:ilvl="3">
      <w:start w:val="1"/>
      <w:numFmt w:val="bullet"/>
      <w:lvlText w:val="●"/>
      <w:lvlJc w:val="left"/>
      <w:pPr>
        <w:ind w:left="3306" w:hanging="360"/>
      </w:pPr>
      <w:rPr>
        <w:rFonts w:ascii="Noto Sans Symbols" w:eastAsia="Noto Sans Symbols" w:hAnsi="Noto Sans Symbols" w:cs="Noto Sans Symbols"/>
      </w:rPr>
    </w:lvl>
    <w:lvl w:ilvl="4">
      <w:start w:val="1"/>
      <w:numFmt w:val="bullet"/>
      <w:lvlText w:val="o"/>
      <w:lvlJc w:val="left"/>
      <w:pPr>
        <w:ind w:left="4026" w:hanging="360"/>
      </w:pPr>
      <w:rPr>
        <w:rFonts w:ascii="Courier New" w:eastAsia="Courier New" w:hAnsi="Courier New" w:cs="Courier New"/>
      </w:rPr>
    </w:lvl>
    <w:lvl w:ilvl="5">
      <w:start w:val="1"/>
      <w:numFmt w:val="bullet"/>
      <w:lvlText w:val="▪"/>
      <w:lvlJc w:val="left"/>
      <w:pPr>
        <w:ind w:left="4746" w:hanging="360"/>
      </w:pPr>
      <w:rPr>
        <w:rFonts w:ascii="Noto Sans Symbols" w:eastAsia="Noto Sans Symbols" w:hAnsi="Noto Sans Symbols" w:cs="Noto Sans Symbols"/>
      </w:rPr>
    </w:lvl>
    <w:lvl w:ilvl="6">
      <w:start w:val="1"/>
      <w:numFmt w:val="bullet"/>
      <w:lvlText w:val="●"/>
      <w:lvlJc w:val="left"/>
      <w:pPr>
        <w:ind w:left="5466" w:hanging="360"/>
      </w:pPr>
      <w:rPr>
        <w:rFonts w:ascii="Noto Sans Symbols" w:eastAsia="Noto Sans Symbols" w:hAnsi="Noto Sans Symbols" w:cs="Noto Sans Symbols"/>
      </w:rPr>
    </w:lvl>
    <w:lvl w:ilvl="7">
      <w:start w:val="1"/>
      <w:numFmt w:val="bullet"/>
      <w:lvlText w:val="o"/>
      <w:lvlJc w:val="left"/>
      <w:pPr>
        <w:ind w:left="6186" w:hanging="360"/>
      </w:pPr>
      <w:rPr>
        <w:rFonts w:ascii="Courier New" w:eastAsia="Courier New" w:hAnsi="Courier New" w:cs="Courier New"/>
      </w:rPr>
    </w:lvl>
    <w:lvl w:ilvl="8">
      <w:start w:val="1"/>
      <w:numFmt w:val="bullet"/>
      <w:lvlText w:val="▪"/>
      <w:lvlJc w:val="left"/>
      <w:pPr>
        <w:ind w:left="6906" w:hanging="360"/>
      </w:pPr>
      <w:rPr>
        <w:rFonts w:ascii="Noto Sans Symbols" w:eastAsia="Noto Sans Symbols" w:hAnsi="Noto Sans Symbols" w:cs="Noto Sans Symbols"/>
      </w:rPr>
    </w:lvl>
  </w:abstractNum>
  <w:abstractNum w:abstractNumId="2" w15:restartNumberingAfterBreak="0">
    <w:nsid w:val="19C554E6"/>
    <w:multiLevelType w:val="multilevel"/>
    <w:tmpl w:val="8B70ABA2"/>
    <w:lvl w:ilvl="0">
      <w:start w:val="1"/>
      <w:numFmt w:val="bullet"/>
      <w:lvlText w:val="✔"/>
      <w:lvlJc w:val="left"/>
      <w:pPr>
        <w:ind w:left="786" w:hanging="360"/>
      </w:pPr>
      <w:rPr>
        <w:rFonts w:ascii="Noto Sans Symbols" w:eastAsia="Noto Sans Symbols" w:hAnsi="Noto Sans Symbols" w:cs="Noto Sans Symbols"/>
      </w:rPr>
    </w:lvl>
    <w:lvl w:ilvl="1">
      <w:start w:val="1"/>
      <w:numFmt w:val="bullet"/>
      <w:lvlText w:val="o"/>
      <w:lvlJc w:val="left"/>
      <w:pPr>
        <w:ind w:left="1506" w:hanging="360"/>
      </w:pPr>
      <w:rPr>
        <w:rFonts w:ascii="Courier New" w:eastAsia="Courier New" w:hAnsi="Courier New" w:cs="Courier New"/>
      </w:rPr>
    </w:lvl>
    <w:lvl w:ilvl="2">
      <w:start w:val="1"/>
      <w:numFmt w:val="bullet"/>
      <w:lvlText w:val="▪"/>
      <w:lvlJc w:val="left"/>
      <w:pPr>
        <w:ind w:left="2226" w:hanging="360"/>
      </w:pPr>
      <w:rPr>
        <w:rFonts w:ascii="Noto Sans Symbols" w:eastAsia="Noto Sans Symbols" w:hAnsi="Noto Sans Symbols" w:cs="Noto Sans Symbols"/>
      </w:rPr>
    </w:lvl>
    <w:lvl w:ilvl="3">
      <w:start w:val="1"/>
      <w:numFmt w:val="bullet"/>
      <w:lvlText w:val="●"/>
      <w:lvlJc w:val="left"/>
      <w:pPr>
        <w:ind w:left="2946" w:hanging="360"/>
      </w:pPr>
      <w:rPr>
        <w:rFonts w:ascii="Noto Sans Symbols" w:eastAsia="Noto Sans Symbols" w:hAnsi="Noto Sans Symbols" w:cs="Noto Sans Symbols"/>
      </w:rPr>
    </w:lvl>
    <w:lvl w:ilvl="4">
      <w:start w:val="1"/>
      <w:numFmt w:val="bullet"/>
      <w:lvlText w:val="o"/>
      <w:lvlJc w:val="left"/>
      <w:pPr>
        <w:ind w:left="3666" w:hanging="360"/>
      </w:pPr>
      <w:rPr>
        <w:rFonts w:ascii="Courier New" w:eastAsia="Courier New" w:hAnsi="Courier New" w:cs="Courier New"/>
      </w:rPr>
    </w:lvl>
    <w:lvl w:ilvl="5">
      <w:start w:val="1"/>
      <w:numFmt w:val="bullet"/>
      <w:lvlText w:val="▪"/>
      <w:lvlJc w:val="left"/>
      <w:pPr>
        <w:ind w:left="4386" w:hanging="360"/>
      </w:pPr>
      <w:rPr>
        <w:rFonts w:ascii="Noto Sans Symbols" w:eastAsia="Noto Sans Symbols" w:hAnsi="Noto Sans Symbols" w:cs="Noto Sans Symbols"/>
      </w:rPr>
    </w:lvl>
    <w:lvl w:ilvl="6">
      <w:start w:val="1"/>
      <w:numFmt w:val="bullet"/>
      <w:lvlText w:val="●"/>
      <w:lvlJc w:val="left"/>
      <w:pPr>
        <w:ind w:left="5106" w:hanging="360"/>
      </w:pPr>
      <w:rPr>
        <w:rFonts w:ascii="Noto Sans Symbols" w:eastAsia="Noto Sans Symbols" w:hAnsi="Noto Sans Symbols" w:cs="Noto Sans Symbols"/>
      </w:rPr>
    </w:lvl>
    <w:lvl w:ilvl="7">
      <w:start w:val="1"/>
      <w:numFmt w:val="bullet"/>
      <w:lvlText w:val="o"/>
      <w:lvlJc w:val="left"/>
      <w:pPr>
        <w:ind w:left="5826" w:hanging="360"/>
      </w:pPr>
      <w:rPr>
        <w:rFonts w:ascii="Courier New" w:eastAsia="Courier New" w:hAnsi="Courier New" w:cs="Courier New"/>
      </w:rPr>
    </w:lvl>
    <w:lvl w:ilvl="8">
      <w:start w:val="1"/>
      <w:numFmt w:val="bullet"/>
      <w:lvlText w:val="▪"/>
      <w:lvlJc w:val="left"/>
      <w:pPr>
        <w:ind w:left="6546" w:hanging="360"/>
      </w:pPr>
      <w:rPr>
        <w:rFonts w:ascii="Noto Sans Symbols" w:eastAsia="Noto Sans Symbols" w:hAnsi="Noto Sans Symbols" w:cs="Noto Sans Symbols"/>
      </w:rPr>
    </w:lvl>
  </w:abstractNum>
  <w:abstractNum w:abstractNumId="3" w15:restartNumberingAfterBreak="0">
    <w:nsid w:val="2A8A3CDE"/>
    <w:multiLevelType w:val="multilevel"/>
    <w:tmpl w:val="84AACC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B514CCF"/>
    <w:multiLevelType w:val="hybridMultilevel"/>
    <w:tmpl w:val="A04020C6"/>
    <w:lvl w:ilvl="0" w:tplc="25AA5E6C">
      <w:start w:val="2"/>
      <w:numFmt w:val="bullet"/>
      <w:lvlText w:val="-"/>
      <w:lvlJc w:val="left"/>
      <w:pPr>
        <w:ind w:left="360" w:hanging="360"/>
      </w:pPr>
      <w:rPr>
        <w:rFonts w:ascii="Arial" w:eastAsia="Times New Roman" w:hAnsi="Arial" w:cs="Arial" w:hint="default"/>
        <w:sz w:val="24"/>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5" w15:restartNumberingAfterBreak="0">
    <w:nsid w:val="3D802AED"/>
    <w:multiLevelType w:val="hybridMultilevel"/>
    <w:tmpl w:val="87E256EC"/>
    <w:lvl w:ilvl="0" w:tplc="340A0001">
      <w:start w:val="1"/>
      <w:numFmt w:val="bullet"/>
      <w:lvlText w:val=""/>
      <w:lvlJc w:val="left"/>
      <w:pPr>
        <w:ind w:left="360" w:hanging="360"/>
      </w:pPr>
      <w:rPr>
        <w:rFonts w:ascii="Symbol" w:hAnsi="Symbol" w:hint="default"/>
        <w:sz w:val="24"/>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6" w15:restartNumberingAfterBreak="0">
    <w:nsid w:val="47831E10"/>
    <w:multiLevelType w:val="multilevel"/>
    <w:tmpl w:val="E8FE043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5B952BDC"/>
    <w:multiLevelType w:val="multilevel"/>
    <w:tmpl w:val="98EAF2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EC911A9"/>
    <w:multiLevelType w:val="multilevel"/>
    <w:tmpl w:val="7FA68D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E15649B"/>
    <w:multiLevelType w:val="multilevel"/>
    <w:tmpl w:val="D9EE22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792840C3"/>
    <w:multiLevelType w:val="multilevel"/>
    <w:tmpl w:val="8BE68AA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16cid:durableId="1061094885">
    <w:abstractNumId w:val="10"/>
  </w:num>
  <w:num w:numId="2" w16cid:durableId="1345671076">
    <w:abstractNumId w:val="1"/>
  </w:num>
  <w:num w:numId="3" w16cid:durableId="417793511">
    <w:abstractNumId w:val="0"/>
  </w:num>
  <w:num w:numId="4" w16cid:durableId="495730842">
    <w:abstractNumId w:val="2"/>
  </w:num>
  <w:num w:numId="5" w16cid:durableId="449470924">
    <w:abstractNumId w:val="6"/>
  </w:num>
  <w:num w:numId="6" w16cid:durableId="751244142">
    <w:abstractNumId w:val="5"/>
  </w:num>
  <w:num w:numId="7" w16cid:durableId="1568227930">
    <w:abstractNumId w:val="4"/>
  </w:num>
  <w:num w:numId="8" w16cid:durableId="466511858">
    <w:abstractNumId w:val="8"/>
  </w:num>
  <w:num w:numId="9" w16cid:durableId="366640967">
    <w:abstractNumId w:val="3"/>
  </w:num>
  <w:num w:numId="10" w16cid:durableId="1085689936">
    <w:abstractNumId w:val="7"/>
  </w:num>
  <w:num w:numId="11" w16cid:durableId="24603922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1FCF"/>
    <w:rsid w:val="000016BE"/>
    <w:rsid w:val="000030C8"/>
    <w:rsid w:val="00003544"/>
    <w:rsid w:val="00003B41"/>
    <w:rsid w:val="0000480F"/>
    <w:rsid w:val="00005A02"/>
    <w:rsid w:val="00006090"/>
    <w:rsid w:val="00012759"/>
    <w:rsid w:val="000156D3"/>
    <w:rsid w:val="00016097"/>
    <w:rsid w:val="00022046"/>
    <w:rsid w:val="00025B39"/>
    <w:rsid w:val="000473D3"/>
    <w:rsid w:val="0005200D"/>
    <w:rsid w:val="00053101"/>
    <w:rsid w:val="00055D41"/>
    <w:rsid w:val="00056079"/>
    <w:rsid w:val="00056FD2"/>
    <w:rsid w:val="00065B40"/>
    <w:rsid w:val="000703D2"/>
    <w:rsid w:val="00073DB5"/>
    <w:rsid w:val="000835EB"/>
    <w:rsid w:val="0008676D"/>
    <w:rsid w:val="000954D5"/>
    <w:rsid w:val="000A308C"/>
    <w:rsid w:val="000D0F9A"/>
    <w:rsid w:val="000D21FF"/>
    <w:rsid w:val="000D3E6F"/>
    <w:rsid w:val="000E0DF8"/>
    <w:rsid w:val="000E5E86"/>
    <w:rsid w:val="000F5878"/>
    <w:rsid w:val="00101AAC"/>
    <w:rsid w:val="00106332"/>
    <w:rsid w:val="00106444"/>
    <w:rsid w:val="001131D3"/>
    <w:rsid w:val="00125CDD"/>
    <w:rsid w:val="00130F73"/>
    <w:rsid w:val="00135311"/>
    <w:rsid w:val="00144B68"/>
    <w:rsid w:val="00146C7D"/>
    <w:rsid w:val="00152C56"/>
    <w:rsid w:val="00160C3E"/>
    <w:rsid w:val="00161D65"/>
    <w:rsid w:val="00162C26"/>
    <w:rsid w:val="00164A6F"/>
    <w:rsid w:val="001653D6"/>
    <w:rsid w:val="0017291C"/>
    <w:rsid w:val="00174D99"/>
    <w:rsid w:val="00175E70"/>
    <w:rsid w:val="00181F1A"/>
    <w:rsid w:val="00182B5E"/>
    <w:rsid w:val="00184AAD"/>
    <w:rsid w:val="001A07A7"/>
    <w:rsid w:val="001A116B"/>
    <w:rsid w:val="001B1F7F"/>
    <w:rsid w:val="001B2551"/>
    <w:rsid w:val="001C1D41"/>
    <w:rsid w:val="001D72E8"/>
    <w:rsid w:val="001E5515"/>
    <w:rsid w:val="001F0BD9"/>
    <w:rsid w:val="001F10CA"/>
    <w:rsid w:val="002036DB"/>
    <w:rsid w:val="002103F2"/>
    <w:rsid w:val="00210ACA"/>
    <w:rsid w:val="002209D0"/>
    <w:rsid w:val="00232AF3"/>
    <w:rsid w:val="00232B5E"/>
    <w:rsid w:val="0024138D"/>
    <w:rsid w:val="0025175C"/>
    <w:rsid w:val="00256C9E"/>
    <w:rsid w:val="00271396"/>
    <w:rsid w:val="00273A52"/>
    <w:rsid w:val="0027665F"/>
    <w:rsid w:val="00281D9C"/>
    <w:rsid w:val="00285643"/>
    <w:rsid w:val="00297763"/>
    <w:rsid w:val="002A2089"/>
    <w:rsid w:val="002A2374"/>
    <w:rsid w:val="002A7513"/>
    <w:rsid w:val="002A75CD"/>
    <w:rsid w:val="002E19D3"/>
    <w:rsid w:val="002E2731"/>
    <w:rsid w:val="002F5C53"/>
    <w:rsid w:val="002F6DF0"/>
    <w:rsid w:val="003009FD"/>
    <w:rsid w:val="00306325"/>
    <w:rsid w:val="00306B28"/>
    <w:rsid w:val="00306D1E"/>
    <w:rsid w:val="003078FE"/>
    <w:rsid w:val="00311205"/>
    <w:rsid w:val="00312368"/>
    <w:rsid w:val="00313B01"/>
    <w:rsid w:val="00314567"/>
    <w:rsid w:val="00320A3A"/>
    <w:rsid w:val="003237D0"/>
    <w:rsid w:val="00327200"/>
    <w:rsid w:val="00331DEA"/>
    <w:rsid w:val="00342516"/>
    <w:rsid w:val="00342652"/>
    <w:rsid w:val="00343270"/>
    <w:rsid w:val="00345E6D"/>
    <w:rsid w:val="00345EF7"/>
    <w:rsid w:val="0034651C"/>
    <w:rsid w:val="00347457"/>
    <w:rsid w:val="00364A3E"/>
    <w:rsid w:val="003854BD"/>
    <w:rsid w:val="00393E1E"/>
    <w:rsid w:val="00394FDD"/>
    <w:rsid w:val="003A6D9F"/>
    <w:rsid w:val="003B1547"/>
    <w:rsid w:val="003C2BEC"/>
    <w:rsid w:val="003D05BE"/>
    <w:rsid w:val="003D12BE"/>
    <w:rsid w:val="003D276D"/>
    <w:rsid w:val="003E023F"/>
    <w:rsid w:val="003F147F"/>
    <w:rsid w:val="003F41E4"/>
    <w:rsid w:val="003F6748"/>
    <w:rsid w:val="0040044D"/>
    <w:rsid w:val="00400696"/>
    <w:rsid w:val="00405FA1"/>
    <w:rsid w:val="00413BD1"/>
    <w:rsid w:val="00416E6E"/>
    <w:rsid w:val="0043256E"/>
    <w:rsid w:val="00432FD5"/>
    <w:rsid w:val="00441277"/>
    <w:rsid w:val="00451620"/>
    <w:rsid w:val="004546EE"/>
    <w:rsid w:val="00455500"/>
    <w:rsid w:val="00463E41"/>
    <w:rsid w:val="00465F6D"/>
    <w:rsid w:val="00475404"/>
    <w:rsid w:val="00476E71"/>
    <w:rsid w:val="00480A37"/>
    <w:rsid w:val="004843FF"/>
    <w:rsid w:val="0048680C"/>
    <w:rsid w:val="00490F9B"/>
    <w:rsid w:val="0049584C"/>
    <w:rsid w:val="00497C1E"/>
    <w:rsid w:val="00497DD2"/>
    <w:rsid w:val="004A142D"/>
    <w:rsid w:val="004A1DD2"/>
    <w:rsid w:val="004A31C4"/>
    <w:rsid w:val="004B5C05"/>
    <w:rsid w:val="004B5EB7"/>
    <w:rsid w:val="004C3B2C"/>
    <w:rsid w:val="004C44D0"/>
    <w:rsid w:val="004C5597"/>
    <w:rsid w:val="004D54A1"/>
    <w:rsid w:val="004E74F8"/>
    <w:rsid w:val="004E7BBB"/>
    <w:rsid w:val="004F024F"/>
    <w:rsid w:val="004F27EC"/>
    <w:rsid w:val="004F3432"/>
    <w:rsid w:val="004F4F80"/>
    <w:rsid w:val="004F7554"/>
    <w:rsid w:val="004F7CED"/>
    <w:rsid w:val="00502959"/>
    <w:rsid w:val="00520655"/>
    <w:rsid w:val="005268B8"/>
    <w:rsid w:val="00535348"/>
    <w:rsid w:val="0054468C"/>
    <w:rsid w:val="00560052"/>
    <w:rsid w:val="00564240"/>
    <w:rsid w:val="00564D5B"/>
    <w:rsid w:val="00565E6B"/>
    <w:rsid w:val="00571EB3"/>
    <w:rsid w:val="00575485"/>
    <w:rsid w:val="00577618"/>
    <w:rsid w:val="005825CA"/>
    <w:rsid w:val="00584077"/>
    <w:rsid w:val="005A11C1"/>
    <w:rsid w:val="005A78FF"/>
    <w:rsid w:val="005C20A9"/>
    <w:rsid w:val="005C46B7"/>
    <w:rsid w:val="005C760A"/>
    <w:rsid w:val="005C7F00"/>
    <w:rsid w:val="005D6159"/>
    <w:rsid w:val="005D79D5"/>
    <w:rsid w:val="005E32DF"/>
    <w:rsid w:val="005F5046"/>
    <w:rsid w:val="00602809"/>
    <w:rsid w:val="006060A2"/>
    <w:rsid w:val="006068F2"/>
    <w:rsid w:val="0061690F"/>
    <w:rsid w:val="00616E54"/>
    <w:rsid w:val="00631412"/>
    <w:rsid w:val="00633281"/>
    <w:rsid w:val="00640FF0"/>
    <w:rsid w:val="00642CBF"/>
    <w:rsid w:val="00644AF4"/>
    <w:rsid w:val="00646EEB"/>
    <w:rsid w:val="00651A5C"/>
    <w:rsid w:val="00651FDD"/>
    <w:rsid w:val="00662B40"/>
    <w:rsid w:val="00662EFA"/>
    <w:rsid w:val="00663B67"/>
    <w:rsid w:val="00670F00"/>
    <w:rsid w:val="006713CB"/>
    <w:rsid w:val="00677BF5"/>
    <w:rsid w:val="0068210D"/>
    <w:rsid w:val="0068611D"/>
    <w:rsid w:val="0068754B"/>
    <w:rsid w:val="00690783"/>
    <w:rsid w:val="00691C80"/>
    <w:rsid w:val="00696BF8"/>
    <w:rsid w:val="00697D36"/>
    <w:rsid w:val="006A1916"/>
    <w:rsid w:val="006A3E9E"/>
    <w:rsid w:val="006A4E22"/>
    <w:rsid w:val="006B088E"/>
    <w:rsid w:val="006C018B"/>
    <w:rsid w:val="006C300B"/>
    <w:rsid w:val="006C3DFC"/>
    <w:rsid w:val="006C5C19"/>
    <w:rsid w:val="006D0B01"/>
    <w:rsid w:val="006D3D79"/>
    <w:rsid w:val="006D4A96"/>
    <w:rsid w:val="006E2535"/>
    <w:rsid w:val="006E7F1D"/>
    <w:rsid w:val="00700566"/>
    <w:rsid w:val="00710A03"/>
    <w:rsid w:val="00711114"/>
    <w:rsid w:val="0072179A"/>
    <w:rsid w:val="00730475"/>
    <w:rsid w:val="00730D1E"/>
    <w:rsid w:val="00732767"/>
    <w:rsid w:val="00732D05"/>
    <w:rsid w:val="00743685"/>
    <w:rsid w:val="0075631E"/>
    <w:rsid w:val="00760D7F"/>
    <w:rsid w:val="007656DC"/>
    <w:rsid w:val="007665DC"/>
    <w:rsid w:val="00767AEC"/>
    <w:rsid w:val="007715DB"/>
    <w:rsid w:val="00772160"/>
    <w:rsid w:val="00773A86"/>
    <w:rsid w:val="007770EB"/>
    <w:rsid w:val="00785DB5"/>
    <w:rsid w:val="00794E98"/>
    <w:rsid w:val="00794F3F"/>
    <w:rsid w:val="00795DB1"/>
    <w:rsid w:val="0079614D"/>
    <w:rsid w:val="007967CE"/>
    <w:rsid w:val="007A1B24"/>
    <w:rsid w:val="007B4D94"/>
    <w:rsid w:val="007C0753"/>
    <w:rsid w:val="007C16B9"/>
    <w:rsid w:val="007C6CF5"/>
    <w:rsid w:val="007D1C74"/>
    <w:rsid w:val="007E492F"/>
    <w:rsid w:val="007E4EA6"/>
    <w:rsid w:val="007E522A"/>
    <w:rsid w:val="007E62AF"/>
    <w:rsid w:val="007E6ADA"/>
    <w:rsid w:val="007E707D"/>
    <w:rsid w:val="007F1C2C"/>
    <w:rsid w:val="007F64F6"/>
    <w:rsid w:val="007F6836"/>
    <w:rsid w:val="007F74B9"/>
    <w:rsid w:val="008013CA"/>
    <w:rsid w:val="00802BD0"/>
    <w:rsid w:val="00811FCF"/>
    <w:rsid w:val="00812C47"/>
    <w:rsid w:val="00822A3A"/>
    <w:rsid w:val="00827F5F"/>
    <w:rsid w:val="00830E64"/>
    <w:rsid w:val="00832215"/>
    <w:rsid w:val="00834CA7"/>
    <w:rsid w:val="008516DF"/>
    <w:rsid w:val="0086363C"/>
    <w:rsid w:val="00865635"/>
    <w:rsid w:val="008713DB"/>
    <w:rsid w:val="008767F9"/>
    <w:rsid w:val="00882E4B"/>
    <w:rsid w:val="00884984"/>
    <w:rsid w:val="00892DCE"/>
    <w:rsid w:val="00893C2C"/>
    <w:rsid w:val="008A0A30"/>
    <w:rsid w:val="008A0B39"/>
    <w:rsid w:val="008A5FF0"/>
    <w:rsid w:val="008A6A63"/>
    <w:rsid w:val="008B2BE8"/>
    <w:rsid w:val="008B4909"/>
    <w:rsid w:val="008B4EEC"/>
    <w:rsid w:val="008B6E3B"/>
    <w:rsid w:val="008D2EB8"/>
    <w:rsid w:val="008D2EC8"/>
    <w:rsid w:val="008D6C57"/>
    <w:rsid w:val="008F0A48"/>
    <w:rsid w:val="008F23FF"/>
    <w:rsid w:val="008F5DFD"/>
    <w:rsid w:val="008F7CE0"/>
    <w:rsid w:val="00904555"/>
    <w:rsid w:val="009057E7"/>
    <w:rsid w:val="00913014"/>
    <w:rsid w:val="00916E87"/>
    <w:rsid w:val="0092319A"/>
    <w:rsid w:val="00926A6F"/>
    <w:rsid w:val="00933FF9"/>
    <w:rsid w:val="00935383"/>
    <w:rsid w:val="00935985"/>
    <w:rsid w:val="00946875"/>
    <w:rsid w:val="00951A04"/>
    <w:rsid w:val="00957178"/>
    <w:rsid w:val="00962BC6"/>
    <w:rsid w:val="00963116"/>
    <w:rsid w:val="00973920"/>
    <w:rsid w:val="0098058E"/>
    <w:rsid w:val="00982800"/>
    <w:rsid w:val="00985D8E"/>
    <w:rsid w:val="00986D4C"/>
    <w:rsid w:val="009950FB"/>
    <w:rsid w:val="009B4112"/>
    <w:rsid w:val="009C0273"/>
    <w:rsid w:val="009D0A08"/>
    <w:rsid w:val="009D56D2"/>
    <w:rsid w:val="009D6878"/>
    <w:rsid w:val="009E4732"/>
    <w:rsid w:val="009E4E8C"/>
    <w:rsid w:val="009E559E"/>
    <w:rsid w:val="009F0345"/>
    <w:rsid w:val="009F383A"/>
    <w:rsid w:val="009F53EF"/>
    <w:rsid w:val="00A00157"/>
    <w:rsid w:val="00A00963"/>
    <w:rsid w:val="00A01728"/>
    <w:rsid w:val="00A02313"/>
    <w:rsid w:val="00A02FBD"/>
    <w:rsid w:val="00A041EC"/>
    <w:rsid w:val="00A11A16"/>
    <w:rsid w:val="00A21CB2"/>
    <w:rsid w:val="00A22ECD"/>
    <w:rsid w:val="00A321BE"/>
    <w:rsid w:val="00A32DC5"/>
    <w:rsid w:val="00A42929"/>
    <w:rsid w:val="00A55215"/>
    <w:rsid w:val="00A57517"/>
    <w:rsid w:val="00A61932"/>
    <w:rsid w:val="00A65342"/>
    <w:rsid w:val="00A73096"/>
    <w:rsid w:val="00A85DE9"/>
    <w:rsid w:val="00A97CC1"/>
    <w:rsid w:val="00AB1DD4"/>
    <w:rsid w:val="00AB6CDD"/>
    <w:rsid w:val="00AC230F"/>
    <w:rsid w:val="00AD27D8"/>
    <w:rsid w:val="00AE71C8"/>
    <w:rsid w:val="00AF48C7"/>
    <w:rsid w:val="00B03FA0"/>
    <w:rsid w:val="00B072B4"/>
    <w:rsid w:val="00B119C6"/>
    <w:rsid w:val="00B2160E"/>
    <w:rsid w:val="00B23143"/>
    <w:rsid w:val="00B31DE3"/>
    <w:rsid w:val="00B374A7"/>
    <w:rsid w:val="00B50043"/>
    <w:rsid w:val="00B5514B"/>
    <w:rsid w:val="00B56AEF"/>
    <w:rsid w:val="00B61F62"/>
    <w:rsid w:val="00B62039"/>
    <w:rsid w:val="00B6533C"/>
    <w:rsid w:val="00B734FA"/>
    <w:rsid w:val="00B75BA2"/>
    <w:rsid w:val="00B84322"/>
    <w:rsid w:val="00B85EEE"/>
    <w:rsid w:val="00BA36AE"/>
    <w:rsid w:val="00BC0602"/>
    <w:rsid w:val="00BD0E85"/>
    <w:rsid w:val="00BD10EB"/>
    <w:rsid w:val="00BD12AA"/>
    <w:rsid w:val="00BD1E8E"/>
    <w:rsid w:val="00BD4A80"/>
    <w:rsid w:val="00BD4DEB"/>
    <w:rsid w:val="00BE5C51"/>
    <w:rsid w:val="00BE7488"/>
    <w:rsid w:val="00BF46B0"/>
    <w:rsid w:val="00BF7604"/>
    <w:rsid w:val="00C0363B"/>
    <w:rsid w:val="00C2066E"/>
    <w:rsid w:val="00C253FB"/>
    <w:rsid w:val="00C2602F"/>
    <w:rsid w:val="00C45228"/>
    <w:rsid w:val="00C45DB8"/>
    <w:rsid w:val="00C53420"/>
    <w:rsid w:val="00C534A1"/>
    <w:rsid w:val="00C56E14"/>
    <w:rsid w:val="00C75429"/>
    <w:rsid w:val="00C76213"/>
    <w:rsid w:val="00C80EF3"/>
    <w:rsid w:val="00C97885"/>
    <w:rsid w:val="00CA0037"/>
    <w:rsid w:val="00CB0EBA"/>
    <w:rsid w:val="00CB6B6A"/>
    <w:rsid w:val="00CC0202"/>
    <w:rsid w:val="00CC2254"/>
    <w:rsid w:val="00CC292C"/>
    <w:rsid w:val="00CC4F91"/>
    <w:rsid w:val="00CE222F"/>
    <w:rsid w:val="00CE43E2"/>
    <w:rsid w:val="00CE7564"/>
    <w:rsid w:val="00CF725E"/>
    <w:rsid w:val="00D03439"/>
    <w:rsid w:val="00D10225"/>
    <w:rsid w:val="00D24ABD"/>
    <w:rsid w:val="00D32146"/>
    <w:rsid w:val="00D33563"/>
    <w:rsid w:val="00D33D51"/>
    <w:rsid w:val="00D3790B"/>
    <w:rsid w:val="00D44C51"/>
    <w:rsid w:val="00D50200"/>
    <w:rsid w:val="00D535FB"/>
    <w:rsid w:val="00D54F28"/>
    <w:rsid w:val="00D57BAF"/>
    <w:rsid w:val="00D626E8"/>
    <w:rsid w:val="00D63085"/>
    <w:rsid w:val="00D66CFA"/>
    <w:rsid w:val="00D72405"/>
    <w:rsid w:val="00D726A8"/>
    <w:rsid w:val="00D75340"/>
    <w:rsid w:val="00D80FF6"/>
    <w:rsid w:val="00D90CB9"/>
    <w:rsid w:val="00D9621A"/>
    <w:rsid w:val="00D96EAE"/>
    <w:rsid w:val="00DA4AAC"/>
    <w:rsid w:val="00DA7A4B"/>
    <w:rsid w:val="00DA7FA6"/>
    <w:rsid w:val="00DB028B"/>
    <w:rsid w:val="00DB0C9C"/>
    <w:rsid w:val="00DB5520"/>
    <w:rsid w:val="00DB70E2"/>
    <w:rsid w:val="00DC4910"/>
    <w:rsid w:val="00DC5F6F"/>
    <w:rsid w:val="00DD1FF1"/>
    <w:rsid w:val="00DD214A"/>
    <w:rsid w:val="00DE0E74"/>
    <w:rsid w:val="00DE432E"/>
    <w:rsid w:val="00DE4543"/>
    <w:rsid w:val="00DE6B27"/>
    <w:rsid w:val="00DF5847"/>
    <w:rsid w:val="00E2242F"/>
    <w:rsid w:val="00E237FC"/>
    <w:rsid w:val="00E2406C"/>
    <w:rsid w:val="00E2437E"/>
    <w:rsid w:val="00E34D68"/>
    <w:rsid w:val="00E37C09"/>
    <w:rsid w:val="00E41E31"/>
    <w:rsid w:val="00E43B4E"/>
    <w:rsid w:val="00E46DC2"/>
    <w:rsid w:val="00E55C1C"/>
    <w:rsid w:val="00E6093A"/>
    <w:rsid w:val="00E60FFB"/>
    <w:rsid w:val="00E65551"/>
    <w:rsid w:val="00E6795C"/>
    <w:rsid w:val="00E67EAF"/>
    <w:rsid w:val="00E82071"/>
    <w:rsid w:val="00E91060"/>
    <w:rsid w:val="00E9620C"/>
    <w:rsid w:val="00E96885"/>
    <w:rsid w:val="00EA6A7D"/>
    <w:rsid w:val="00EB0986"/>
    <w:rsid w:val="00EB2DB1"/>
    <w:rsid w:val="00EB4059"/>
    <w:rsid w:val="00EB4F68"/>
    <w:rsid w:val="00EC68C0"/>
    <w:rsid w:val="00EC7FD5"/>
    <w:rsid w:val="00ED4A68"/>
    <w:rsid w:val="00EE24C5"/>
    <w:rsid w:val="00EE4D2A"/>
    <w:rsid w:val="00EF1B6F"/>
    <w:rsid w:val="00F01F75"/>
    <w:rsid w:val="00F12C29"/>
    <w:rsid w:val="00F316D7"/>
    <w:rsid w:val="00F3191D"/>
    <w:rsid w:val="00F35BD3"/>
    <w:rsid w:val="00F36D1C"/>
    <w:rsid w:val="00F37887"/>
    <w:rsid w:val="00F40EED"/>
    <w:rsid w:val="00F628BD"/>
    <w:rsid w:val="00F70E69"/>
    <w:rsid w:val="00F73C3B"/>
    <w:rsid w:val="00F75BD5"/>
    <w:rsid w:val="00F76D3E"/>
    <w:rsid w:val="00F827C2"/>
    <w:rsid w:val="00F90552"/>
    <w:rsid w:val="00F95C70"/>
    <w:rsid w:val="00FA0587"/>
    <w:rsid w:val="00FA521B"/>
    <w:rsid w:val="00FB0EE6"/>
    <w:rsid w:val="00FB3407"/>
    <w:rsid w:val="00FB3633"/>
    <w:rsid w:val="00FB56EE"/>
    <w:rsid w:val="00FB5D9D"/>
    <w:rsid w:val="00FB69E7"/>
    <w:rsid w:val="00FD0062"/>
    <w:rsid w:val="00FD2F1B"/>
    <w:rsid w:val="00FE4C03"/>
    <w:rsid w:val="00FF1E5B"/>
    <w:rsid w:val="0150E77D"/>
    <w:rsid w:val="021B4657"/>
    <w:rsid w:val="022316B3"/>
    <w:rsid w:val="027EB397"/>
    <w:rsid w:val="0283E764"/>
    <w:rsid w:val="033D0815"/>
    <w:rsid w:val="035BF9E9"/>
    <w:rsid w:val="03742D70"/>
    <w:rsid w:val="03BEC79F"/>
    <w:rsid w:val="0446F5AD"/>
    <w:rsid w:val="0595B117"/>
    <w:rsid w:val="05B5C37A"/>
    <w:rsid w:val="06236770"/>
    <w:rsid w:val="065AEC9A"/>
    <w:rsid w:val="06E9D452"/>
    <w:rsid w:val="0907DB8A"/>
    <w:rsid w:val="096A1D4E"/>
    <w:rsid w:val="09C04656"/>
    <w:rsid w:val="09E0C91D"/>
    <w:rsid w:val="0A9BF602"/>
    <w:rsid w:val="0B4FE52C"/>
    <w:rsid w:val="0BA1A238"/>
    <w:rsid w:val="0BAAABD8"/>
    <w:rsid w:val="0C0543BE"/>
    <w:rsid w:val="0C08C729"/>
    <w:rsid w:val="0C1076F3"/>
    <w:rsid w:val="0C9242D5"/>
    <w:rsid w:val="0D5A4184"/>
    <w:rsid w:val="0E8314A0"/>
    <w:rsid w:val="0E86C7A8"/>
    <w:rsid w:val="0F67D6F7"/>
    <w:rsid w:val="0FB60511"/>
    <w:rsid w:val="105EDF5F"/>
    <w:rsid w:val="10A41803"/>
    <w:rsid w:val="115E9250"/>
    <w:rsid w:val="125F6B8D"/>
    <w:rsid w:val="12888CFE"/>
    <w:rsid w:val="1350E395"/>
    <w:rsid w:val="142AD345"/>
    <w:rsid w:val="14509BFC"/>
    <w:rsid w:val="152B047A"/>
    <w:rsid w:val="1577C1E6"/>
    <w:rsid w:val="1585BEED"/>
    <w:rsid w:val="15DBB096"/>
    <w:rsid w:val="15EFFDE2"/>
    <w:rsid w:val="177D432A"/>
    <w:rsid w:val="17FF8A77"/>
    <w:rsid w:val="1815DA48"/>
    <w:rsid w:val="1A2A7D80"/>
    <w:rsid w:val="1B667C95"/>
    <w:rsid w:val="1C03F338"/>
    <w:rsid w:val="1D985B71"/>
    <w:rsid w:val="1DD6C3E8"/>
    <w:rsid w:val="1E0C720A"/>
    <w:rsid w:val="1E105692"/>
    <w:rsid w:val="1E24254E"/>
    <w:rsid w:val="1F00E962"/>
    <w:rsid w:val="1F8C9B68"/>
    <w:rsid w:val="2221D92F"/>
    <w:rsid w:val="239FB495"/>
    <w:rsid w:val="2597826C"/>
    <w:rsid w:val="2685E5C2"/>
    <w:rsid w:val="26930A2B"/>
    <w:rsid w:val="273A2550"/>
    <w:rsid w:val="2767788F"/>
    <w:rsid w:val="282848F2"/>
    <w:rsid w:val="28310EB2"/>
    <w:rsid w:val="28DE2C4B"/>
    <w:rsid w:val="298C7F4E"/>
    <w:rsid w:val="29BF0B7F"/>
    <w:rsid w:val="2A499121"/>
    <w:rsid w:val="2AA5A21D"/>
    <w:rsid w:val="2AC81559"/>
    <w:rsid w:val="2B0813F4"/>
    <w:rsid w:val="2B4851FB"/>
    <w:rsid w:val="2C19D95F"/>
    <w:rsid w:val="2CD30600"/>
    <w:rsid w:val="2DB66B4E"/>
    <w:rsid w:val="2DD7ACAF"/>
    <w:rsid w:val="2EB5FD3A"/>
    <w:rsid w:val="2F28223F"/>
    <w:rsid w:val="2FD04780"/>
    <w:rsid w:val="3059CD7F"/>
    <w:rsid w:val="315E6C4E"/>
    <w:rsid w:val="35B29B3E"/>
    <w:rsid w:val="364D7770"/>
    <w:rsid w:val="398EEA35"/>
    <w:rsid w:val="39C82DD7"/>
    <w:rsid w:val="3A9E84DA"/>
    <w:rsid w:val="3B318751"/>
    <w:rsid w:val="3B675719"/>
    <w:rsid w:val="3C30A9D6"/>
    <w:rsid w:val="3C337658"/>
    <w:rsid w:val="3C7044C2"/>
    <w:rsid w:val="3D5FB82F"/>
    <w:rsid w:val="3DF64547"/>
    <w:rsid w:val="3E5759B7"/>
    <w:rsid w:val="4001E843"/>
    <w:rsid w:val="415423BB"/>
    <w:rsid w:val="4182939B"/>
    <w:rsid w:val="42C86923"/>
    <w:rsid w:val="42EA0854"/>
    <w:rsid w:val="437C0B8A"/>
    <w:rsid w:val="44318258"/>
    <w:rsid w:val="44BC1689"/>
    <w:rsid w:val="44F394D0"/>
    <w:rsid w:val="45250021"/>
    <w:rsid w:val="455A8BB0"/>
    <w:rsid w:val="45EAEFEA"/>
    <w:rsid w:val="467991DF"/>
    <w:rsid w:val="46DC12F6"/>
    <w:rsid w:val="47548488"/>
    <w:rsid w:val="482C2B3D"/>
    <w:rsid w:val="48A99C08"/>
    <w:rsid w:val="4901B139"/>
    <w:rsid w:val="49788402"/>
    <w:rsid w:val="49D7DE19"/>
    <w:rsid w:val="49F9CB83"/>
    <w:rsid w:val="49FC87FE"/>
    <w:rsid w:val="4B3FCECA"/>
    <w:rsid w:val="4C1A230C"/>
    <w:rsid w:val="4C4FDEBF"/>
    <w:rsid w:val="4CC93300"/>
    <w:rsid w:val="4CD533DA"/>
    <w:rsid w:val="4FDB9ED4"/>
    <w:rsid w:val="517C15B5"/>
    <w:rsid w:val="51CAF06C"/>
    <w:rsid w:val="51EE8F5A"/>
    <w:rsid w:val="5275B65E"/>
    <w:rsid w:val="52BA7204"/>
    <w:rsid w:val="52C879AF"/>
    <w:rsid w:val="53D23092"/>
    <w:rsid w:val="54141AB2"/>
    <w:rsid w:val="54652C3F"/>
    <w:rsid w:val="547331FC"/>
    <w:rsid w:val="550495CF"/>
    <w:rsid w:val="554FA5F0"/>
    <w:rsid w:val="5654BE6F"/>
    <w:rsid w:val="56A48C7A"/>
    <w:rsid w:val="56F2F6A3"/>
    <w:rsid w:val="5722AA4A"/>
    <w:rsid w:val="5729D905"/>
    <w:rsid w:val="57475007"/>
    <w:rsid w:val="58B96B31"/>
    <w:rsid w:val="58C817CD"/>
    <w:rsid w:val="58C88A5A"/>
    <w:rsid w:val="58E0F74C"/>
    <w:rsid w:val="593F4CCB"/>
    <w:rsid w:val="59804F14"/>
    <w:rsid w:val="599E3E31"/>
    <w:rsid w:val="5AB202DC"/>
    <w:rsid w:val="5C7599A3"/>
    <w:rsid w:val="5CFD73C4"/>
    <w:rsid w:val="5DC308E3"/>
    <w:rsid w:val="5E233743"/>
    <w:rsid w:val="5EC0C176"/>
    <w:rsid w:val="5F03763F"/>
    <w:rsid w:val="5F9B8E6A"/>
    <w:rsid w:val="6002262C"/>
    <w:rsid w:val="60101212"/>
    <w:rsid w:val="60202486"/>
    <w:rsid w:val="60A46303"/>
    <w:rsid w:val="60D37CDC"/>
    <w:rsid w:val="615119E4"/>
    <w:rsid w:val="61FC436D"/>
    <w:rsid w:val="62130294"/>
    <w:rsid w:val="62420844"/>
    <w:rsid w:val="62686FDA"/>
    <w:rsid w:val="63989156"/>
    <w:rsid w:val="65560DCD"/>
    <w:rsid w:val="65EA2D57"/>
    <w:rsid w:val="6693EB3F"/>
    <w:rsid w:val="66D622B4"/>
    <w:rsid w:val="682D53D5"/>
    <w:rsid w:val="6846B633"/>
    <w:rsid w:val="69C30200"/>
    <w:rsid w:val="69C69E4A"/>
    <w:rsid w:val="6A1035B3"/>
    <w:rsid w:val="6B834D59"/>
    <w:rsid w:val="6C11499B"/>
    <w:rsid w:val="6D34D7B8"/>
    <w:rsid w:val="6DC2FCAB"/>
    <w:rsid w:val="6E83B79D"/>
    <w:rsid w:val="6FD4E1F6"/>
    <w:rsid w:val="70B9AE7F"/>
    <w:rsid w:val="70BB1E4D"/>
    <w:rsid w:val="71CBD347"/>
    <w:rsid w:val="71F37E9A"/>
    <w:rsid w:val="720C2668"/>
    <w:rsid w:val="7314601B"/>
    <w:rsid w:val="731F519C"/>
    <w:rsid w:val="75EFAE66"/>
    <w:rsid w:val="7627FB78"/>
    <w:rsid w:val="76947F98"/>
    <w:rsid w:val="77173E33"/>
    <w:rsid w:val="778AB23E"/>
    <w:rsid w:val="779631BE"/>
    <w:rsid w:val="7966B335"/>
    <w:rsid w:val="79AAE0B8"/>
    <w:rsid w:val="7A4E15E1"/>
    <w:rsid w:val="7A79E281"/>
    <w:rsid w:val="7C70BA2B"/>
    <w:rsid w:val="7DF41B01"/>
    <w:rsid w:val="7E3B5B15"/>
    <w:rsid w:val="7E759C39"/>
    <w:rsid w:val="7E904352"/>
    <w:rsid w:val="7EA1F920"/>
    <w:rsid w:val="7F2EFBBD"/>
    <w:rsid w:val="7F61D4A6"/>
    <w:rsid w:val="7F71D040"/>
    <w:rsid w:val="7F801DEB"/>
  </w:rsids>
  <m:mathPr>
    <m:mathFont m:val="Cambria Math"/>
    <m:brkBin m:val="before"/>
    <m:brkBinSub m:val="--"/>
    <m:smallFrac m:val="0"/>
    <m:dispDef/>
    <m:lMargin m:val="0"/>
    <m:rMargin m:val="0"/>
    <m:defJc m:val="centerGroup"/>
    <m:wrapIndent m:val="1440"/>
    <m:intLim m:val="subSup"/>
    <m:naryLim m:val="undOvr"/>
  </m:mathPr>
  <w:themeFontLang w:val="es-C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9E2D07"/>
  <w15:docId w15:val="{83C173E0-E96E-40A5-8F52-CFDB4598B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18"/>
        <w:szCs w:val="18"/>
        <w:lang w:val="es-CL" w:eastAsia="es-CL" w:bidi="ar-SA"/>
      </w:rPr>
    </w:rPrDefault>
    <w:pPrDefault>
      <w:pPr>
        <w:spacing w:before="60"/>
        <w:ind w:left="3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jc w:val="center"/>
      <w:outlineLvl w:val="0"/>
    </w:pPr>
    <w:rPr>
      <w:b/>
    </w:rPr>
  </w:style>
  <w:style w:type="paragraph" w:styleId="Ttulo2">
    <w:name w:val="heading 2"/>
    <w:basedOn w:val="Normal"/>
    <w:next w:val="Normal"/>
    <w:uiPriority w:val="9"/>
    <w:semiHidden/>
    <w:unhideWhenUsed/>
    <w:qFormat/>
    <w:pPr>
      <w:keepNext/>
      <w:keepLines/>
      <w:ind w:left="420"/>
      <w:outlineLvl w:val="1"/>
    </w:pPr>
    <w:rPr>
      <w:b/>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Ttulo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Fuentedeprrafopredeter">
    <w:name w:val="Default Paragraph Font"/>
    <w:uiPriority w:val="1"/>
    <w:semiHidden/>
    <w:unhideWhenUsed/>
  </w:style>
  <w:style w:type="table" w:default="1" w:styleId="Tablanormal">
    <w:name w:val="Normal Table"/>
    <w:uiPriority w:val="99"/>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uiPriority w:val="10"/>
    <w:qFormat/>
    <w:pPr>
      <w:keepNext/>
      <w:keepLines/>
      <w:jc w:val="both"/>
    </w:pPr>
    <w:rPr>
      <w:b/>
    </w:rPr>
  </w:style>
  <w:style w:type="paragraph" w:styleId="Subttulo">
    <w:name w:val="Subtitle"/>
    <w:basedOn w:val="Normal"/>
    <w:next w:val="Normal"/>
    <w:uiPriority w:val="11"/>
    <w:qFormat/>
    <w:pPr>
      <w:keepNext/>
      <w:keepLines/>
      <w:spacing w:before="0" w:after="320"/>
    </w:pPr>
    <w:rPr>
      <w:color w:val="666666"/>
      <w:sz w:val="30"/>
      <w:szCs w:val="30"/>
    </w:rPr>
  </w:style>
  <w:style w:type="table" w:customStyle="1" w:styleId="a">
    <w:basedOn w:val="TableNormal1"/>
    <w:tblPr/>
  </w:style>
  <w:style w:type="table" w:customStyle="1" w:styleId="a0">
    <w:basedOn w:val="TableNormal1"/>
    <w:tblPr/>
  </w:style>
  <w:style w:type="table" w:customStyle="1" w:styleId="a1">
    <w:basedOn w:val="TableNormal1"/>
    <w:tblPr/>
  </w:style>
  <w:style w:type="table" w:customStyle="1" w:styleId="a2">
    <w:basedOn w:val="TableNormal1"/>
    <w:tblPr/>
  </w:style>
  <w:style w:type="table" w:customStyle="1" w:styleId="a3">
    <w:basedOn w:val="TableNormal1"/>
    <w:tblPr/>
  </w:style>
  <w:style w:type="table" w:customStyle="1" w:styleId="a4">
    <w:basedOn w:val="TableNormal1"/>
    <w:tblPr/>
  </w:style>
  <w:style w:type="table" w:customStyle="1" w:styleId="a5">
    <w:basedOn w:val="TableNormal1"/>
    <w:tblPr/>
  </w:style>
  <w:style w:type="table" w:styleId="Tablaconcuadrcula">
    <w:name w:val="Table Grid"/>
    <w:basedOn w:val="Tablanormal"/>
    <w:uiPriority w:val="39"/>
    <w:rsid w:val="00C75429"/>
    <w:pPr>
      <w:spacing w:befor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AD27D8"/>
    <w:pPr>
      <w:ind w:left="720"/>
      <w:contextualSpacing/>
    </w:pPr>
  </w:style>
  <w:style w:type="paragraph" w:styleId="NormalWeb">
    <w:name w:val="Normal (Web)"/>
    <w:basedOn w:val="Normal"/>
    <w:uiPriority w:val="99"/>
    <w:semiHidden/>
    <w:unhideWhenUsed/>
    <w:rsid w:val="008A5FF0"/>
    <w:pPr>
      <w:spacing w:before="100" w:beforeAutospacing="1" w:after="100" w:afterAutospacing="1"/>
      <w:ind w:left="0"/>
    </w:pPr>
    <w:rPr>
      <w:rFonts w:ascii="Times New Roman" w:eastAsia="Times New Roman" w:hAnsi="Times New Roman" w:cs="Times New Roman"/>
      <w:sz w:val="24"/>
      <w:szCs w:val="24"/>
    </w:rPr>
  </w:style>
  <w:style w:type="character" w:customStyle="1" w:styleId="apple-tab-span">
    <w:name w:val="apple-tab-span"/>
    <w:basedOn w:val="Fuentedeprrafopredeter"/>
    <w:rsid w:val="008A5FF0"/>
  </w:style>
  <w:style w:type="paragraph" w:styleId="Encabezado">
    <w:name w:val="header"/>
    <w:basedOn w:val="Normal"/>
    <w:link w:val="EncabezadoCar"/>
    <w:uiPriority w:val="99"/>
    <w:unhideWhenUsed/>
    <w:rsid w:val="007E6ADA"/>
    <w:pPr>
      <w:tabs>
        <w:tab w:val="center" w:pos="4419"/>
        <w:tab w:val="right" w:pos="8838"/>
      </w:tabs>
      <w:spacing w:before="0"/>
    </w:pPr>
  </w:style>
  <w:style w:type="character" w:customStyle="1" w:styleId="EncabezadoCar">
    <w:name w:val="Encabezado Car"/>
    <w:basedOn w:val="Fuentedeprrafopredeter"/>
    <w:link w:val="Encabezado"/>
    <w:uiPriority w:val="99"/>
    <w:rsid w:val="007E6ADA"/>
  </w:style>
  <w:style w:type="paragraph" w:styleId="Piedepgina">
    <w:name w:val="footer"/>
    <w:basedOn w:val="Normal"/>
    <w:link w:val="PiedepginaCar"/>
    <w:uiPriority w:val="99"/>
    <w:unhideWhenUsed/>
    <w:rsid w:val="007E6ADA"/>
    <w:pPr>
      <w:tabs>
        <w:tab w:val="center" w:pos="4419"/>
        <w:tab w:val="right" w:pos="8838"/>
      </w:tabs>
      <w:spacing w:before="0"/>
    </w:pPr>
  </w:style>
  <w:style w:type="character" w:customStyle="1" w:styleId="PiedepginaCar">
    <w:name w:val="Pie de página Car"/>
    <w:basedOn w:val="Fuentedeprrafopredeter"/>
    <w:link w:val="Piedepgina"/>
    <w:uiPriority w:val="99"/>
    <w:rsid w:val="007E6ADA"/>
  </w:style>
  <w:style w:type="character" w:styleId="Hipervnculo">
    <w:name w:val="Hyperlink"/>
    <w:basedOn w:val="Fuentedeprrafopredeter"/>
    <w:uiPriority w:val="99"/>
    <w:unhideWhenUsed/>
    <w:rsid w:val="006C5C19"/>
    <w:rPr>
      <w:color w:val="0000FF" w:themeColor="hyperlink"/>
      <w:u w:val="single"/>
    </w:rPr>
  </w:style>
  <w:style w:type="character" w:styleId="Mencinsinresolver">
    <w:name w:val="Unresolved Mention"/>
    <w:basedOn w:val="Fuentedeprrafopredeter"/>
    <w:uiPriority w:val="99"/>
    <w:semiHidden/>
    <w:unhideWhenUsed/>
    <w:rsid w:val="006C5C1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5019268">
      <w:bodyDiv w:val="1"/>
      <w:marLeft w:val="0"/>
      <w:marRight w:val="0"/>
      <w:marTop w:val="0"/>
      <w:marBottom w:val="0"/>
      <w:divBdr>
        <w:top w:val="none" w:sz="0" w:space="0" w:color="auto"/>
        <w:left w:val="none" w:sz="0" w:space="0" w:color="auto"/>
        <w:bottom w:val="none" w:sz="0" w:space="0" w:color="auto"/>
        <w:right w:val="none" w:sz="0" w:space="0" w:color="auto"/>
      </w:divBdr>
      <w:divsChild>
        <w:div w:id="642390799">
          <w:marLeft w:val="582"/>
          <w:marRight w:val="0"/>
          <w:marTop w:val="0"/>
          <w:marBottom w:val="0"/>
          <w:divBdr>
            <w:top w:val="none" w:sz="0" w:space="0" w:color="auto"/>
            <w:left w:val="none" w:sz="0" w:space="0" w:color="auto"/>
            <w:bottom w:val="none" w:sz="0" w:space="0" w:color="auto"/>
            <w:right w:val="none" w:sz="0" w:space="0" w:color="auto"/>
          </w:divBdr>
        </w:div>
      </w:divsChild>
    </w:div>
    <w:div w:id="836845257">
      <w:bodyDiv w:val="1"/>
      <w:marLeft w:val="0"/>
      <w:marRight w:val="0"/>
      <w:marTop w:val="0"/>
      <w:marBottom w:val="0"/>
      <w:divBdr>
        <w:top w:val="none" w:sz="0" w:space="0" w:color="auto"/>
        <w:left w:val="none" w:sz="0" w:space="0" w:color="auto"/>
        <w:bottom w:val="none" w:sz="0" w:space="0" w:color="auto"/>
        <w:right w:val="none" w:sz="0" w:space="0" w:color="auto"/>
      </w:divBdr>
    </w:div>
    <w:div w:id="1025594111">
      <w:bodyDiv w:val="1"/>
      <w:marLeft w:val="0"/>
      <w:marRight w:val="0"/>
      <w:marTop w:val="0"/>
      <w:marBottom w:val="0"/>
      <w:divBdr>
        <w:top w:val="none" w:sz="0" w:space="0" w:color="auto"/>
        <w:left w:val="none" w:sz="0" w:space="0" w:color="auto"/>
        <w:bottom w:val="none" w:sz="0" w:space="0" w:color="auto"/>
        <w:right w:val="none" w:sz="0" w:space="0" w:color="auto"/>
      </w:divBdr>
    </w:div>
    <w:div w:id="1292174211">
      <w:bodyDiv w:val="1"/>
      <w:marLeft w:val="0"/>
      <w:marRight w:val="0"/>
      <w:marTop w:val="0"/>
      <w:marBottom w:val="0"/>
      <w:divBdr>
        <w:top w:val="none" w:sz="0" w:space="0" w:color="auto"/>
        <w:left w:val="none" w:sz="0" w:space="0" w:color="auto"/>
        <w:bottom w:val="none" w:sz="0" w:space="0" w:color="auto"/>
        <w:right w:val="none" w:sz="0" w:space="0" w:color="auto"/>
      </w:divBdr>
      <w:divsChild>
        <w:div w:id="1276135805">
          <w:marLeft w:val="582"/>
          <w:marRight w:val="0"/>
          <w:marTop w:val="0"/>
          <w:marBottom w:val="0"/>
          <w:divBdr>
            <w:top w:val="none" w:sz="0" w:space="0" w:color="auto"/>
            <w:left w:val="none" w:sz="0" w:space="0" w:color="auto"/>
            <w:bottom w:val="none" w:sz="0" w:space="0" w:color="auto"/>
            <w:right w:val="none" w:sz="0" w:space="0" w:color="auto"/>
          </w:divBdr>
        </w:div>
      </w:divsChild>
    </w:div>
    <w:div w:id="1415662806">
      <w:bodyDiv w:val="1"/>
      <w:marLeft w:val="0"/>
      <w:marRight w:val="0"/>
      <w:marTop w:val="0"/>
      <w:marBottom w:val="0"/>
      <w:divBdr>
        <w:top w:val="none" w:sz="0" w:space="0" w:color="auto"/>
        <w:left w:val="none" w:sz="0" w:space="0" w:color="auto"/>
        <w:bottom w:val="none" w:sz="0" w:space="0" w:color="auto"/>
        <w:right w:val="none" w:sz="0" w:space="0" w:color="auto"/>
      </w:divBdr>
      <w:divsChild>
        <w:div w:id="296766013">
          <w:marLeft w:val="0"/>
          <w:marRight w:val="0"/>
          <w:marTop w:val="0"/>
          <w:marBottom w:val="0"/>
          <w:divBdr>
            <w:top w:val="none" w:sz="0" w:space="0" w:color="auto"/>
            <w:left w:val="none" w:sz="0" w:space="0" w:color="auto"/>
            <w:bottom w:val="none" w:sz="0" w:space="0" w:color="auto"/>
            <w:right w:val="none" w:sz="0" w:space="0" w:color="auto"/>
          </w:divBdr>
          <w:divsChild>
            <w:div w:id="14381248">
              <w:marLeft w:val="0"/>
              <w:marRight w:val="0"/>
              <w:marTop w:val="0"/>
              <w:marBottom w:val="0"/>
              <w:divBdr>
                <w:top w:val="none" w:sz="0" w:space="0" w:color="auto"/>
                <w:left w:val="none" w:sz="0" w:space="0" w:color="auto"/>
                <w:bottom w:val="none" w:sz="0" w:space="0" w:color="auto"/>
                <w:right w:val="none" w:sz="0" w:space="0" w:color="auto"/>
              </w:divBdr>
              <w:divsChild>
                <w:div w:id="1059939872">
                  <w:marLeft w:val="0"/>
                  <w:marRight w:val="0"/>
                  <w:marTop w:val="0"/>
                  <w:marBottom w:val="0"/>
                  <w:divBdr>
                    <w:top w:val="none" w:sz="0" w:space="0" w:color="auto"/>
                    <w:left w:val="none" w:sz="0" w:space="0" w:color="auto"/>
                    <w:bottom w:val="none" w:sz="0" w:space="0" w:color="auto"/>
                    <w:right w:val="none" w:sz="0" w:space="0" w:color="auto"/>
                  </w:divBdr>
                  <w:divsChild>
                    <w:div w:id="1080369903">
                      <w:marLeft w:val="0"/>
                      <w:marRight w:val="0"/>
                      <w:marTop w:val="0"/>
                      <w:marBottom w:val="0"/>
                      <w:divBdr>
                        <w:top w:val="none" w:sz="0" w:space="0" w:color="auto"/>
                        <w:left w:val="none" w:sz="0" w:space="0" w:color="auto"/>
                        <w:bottom w:val="none" w:sz="0" w:space="0" w:color="auto"/>
                        <w:right w:val="none" w:sz="0" w:space="0" w:color="auto"/>
                      </w:divBdr>
                    </w:div>
                    <w:div w:id="2113281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6835382">
          <w:marLeft w:val="0"/>
          <w:marRight w:val="0"/>
          <w:marTop w:val="0"/>
          <w:marBottom w:val="0"/>
          <w:divBdr>
            <w:top w:val="none" w:sz="0" w:space="0" w:color="auto"/>
            <w:left w:val="none" w:sz="0" w:space="0" w:color="auto"/>
            <w:bottom w:val="none" w:sz="0" w:space="0" w:color="auto"/>
            <w:right w:val="none" w:sz="0" w:space="0" w:color="auto"/>
          </w:divBdr>
          <w:divsChild>
            <w:div w:id="1202859919">
              <w:marLeft w:val="0"/>
              <w:marRight w:val="0"/>
              <w:marTop w:val="0"/>
              <w:marBottom w:val="0"/>
              <w:divBdr>
                <w:top w:val="none" w:sz="0" w:space="0" w:color="auto"/>
                <w:left w:val="none" w:sz="0" w:space="0" w:color="auto"/>
                <w:bottom w:val="none" w:sz="0" w:space="0" w:color="auto"/>
                <w:right w:val="none" w:sz="0" w:space="0" w:color="auto"/>
              </w:divBdr>
              <w:divsChild>
                <w:div w:id="784078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690080">
          <w:marLeft w:val="0"/>
          <w:marRight w:val="0"/>
          <w:marTop w:val="0"/>
          <w:marBottom w:val="0"/>
          <w:divBdr>
            <w:top w:val="none" w:sz="0" w:space="0" w:color="auto"/>
            <w:left w:val="none" w:sz="0" w:space="0" w:color="auto"/>
            <w:bottom w:val="none" w:sz="0" w:space="0" w:color="auto"/>
            <w:right w:val="none" w:sz="0" w:space="0" w:color="auto"/>
          </w:divBdr>
          <w:divsChild>
            <w:div w:id="300306515">
              <w:marLeft w:val="0"/>
              <w:marRight w:val="0"/>
              <w:marTop w:val="0"/>
              <w:marBottom w:val="0"/>
              <w:divBdr>
                <w:top w:val="none" w:sz="0" w:space="0" w:color="auto"/>
                <w:left w:val="none" w:sz="0" w:space="0" w:color="auto"/>
                <w:bottom w:val="none" w:sz="0" w:space="0" w:color="auto"/>
                <w:right w:val="none" w:sz="0" w:space="0" w:color="auto"/>
              </w:divBdr>
              <w:divsChild>
                <w:div w:id="283729627">
                  <w:marLeft w:val="0"/>
                  <w:marRight w:val="0"/>
                  <w:marTop w:val="0"/>
                  <w:marBottom w:val="0"/>
                  <w:divBdr>
                    <w:top w:val="none" w:sz="0" w:space="0" w:color="auto"/>
                    <w:left w:val="none" w:sz="0" w:space="0" w:color="auto"/>
                    <w:bottom w:val="none" w:sz="0" w:space="0" w:color="auto"/>
                    <w:right w:val="none" w:sz="0" w:space="0" w:color="auto"/>
                  </w:divBdr>
                  <w:divsChild>
                    <w:div w:id="1244755316">
                      <w:marLeft w:val="0"/>
                      <w:marRight w:val="0"/>
                      <w:marTop w:val="0"/>
                      <w:marBottom w:val="0"/>
                      <w:divBdr>
                        <w:top w:val="none" w:sz="0" w:space="0" w:color="auto"/>
                        <w:left w:val="none" w:sz="0" w:space="0" w:color="auto"/>
                        <w:bottom w:val="none" w:sz="0" w:space="0" w:color="auto"/>
                        <w:right w:val="none" w:sz="0" w:space="0" w:color="auto"/>
                      </w:divBdr>
                    </w:div>
                    <w:div w:id="1422142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716643">
          <w:marLeft w:val="0"/>
          <w:marRight w:val="0"/>
          <w:marTop w:val="0"/>
          <w:marBottom w:val="0"/>
          <w:divBdr>
            <w:top w:val="none" w:sz="0" w:space="0" w:color="auto"/>
            <w:left w:val="none" w:sz="0" w:space="0" w:color="auto"/>
            <w:bottom w:val="none" w:sz="0" w:space="0" w:color="auto"/>
            <w:right w:val="none" w:sz="0" w:space="0" w:color="auto"/>
          </w:divBdr>
          <w:divsChild>
            <w:div w:id="991371911">
              <w:marLeft w:val="0"/>
              <w:marRight w:val="0"/>
              <w:marTop w:val="0"/>
              <w:marBottom w:val="0"/>
              <w:divBdr>
                <w:top w:val="none" w:sz="0" w:space="0" w:color="auto"/>
                <w:left w:val="none" w:sz="0" w:space="0" w:color="auto"/>
                <w:bottom w:val="none" w:sz="0" w:space="0" w:color="auto"/>
                <w:right w:val="none" w:sz="0" w:space="0" w:color="auto"/>
              </w:divBdr>
              <w:divsChild>
                <w:div w:id="1473719738">
                  <w:marLeft w:val="0"/>
                  <w:marRight w:val="0"/>
                  <w:marTop w:val="0"/>
                  <w:marBottom w:val="0"/>
                  <w:divBdr>
                    <w:top w:val="none" w:sz="0" w:space="0" w:color="auto"/>
                    <w:left w:val="none" w:sz="0" w:space="0" w:color="auto"/>
                    <w:bottom w:val="none" w:sz="0" w:space="0" w:color="auto"/>
                    <w:right w:val="none" w:sz="0" w:space="0" w:color="auto"/>
                  </w:divBdr>
                  <w:divsChild>
                    <w:div w:id="1521237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206780">
          <w:marLeft w:val="0"/>
          <w:marRight w:val="0"/>
          <w:marTop w:val="0"/>
          <w:marBottom w:val="0"/>
          <w:divBdr>
            <w:top w:val="none" w:sz="0" w:space="0" w:color="auto"/>
            <w:left w:val="none" w:sz="0" w:space="0" w:color="auto"/>
            <w:bottom w:val="none" w:sz="0" w:space="0" w:color="auto"/>
            <w:right w:val="none" w:sz="0" w:space="0" w:color="auto"/>
          </w:divBdr>
          <w:divsChild>
            <w:div w:id="1730298879">
              <w:marLeft w:val="0"/>
              <w:marRight w:val="0"/>
              <w:marTop w:val="0"/>
              <w:marBottom w:val="0"/>
              <w:divBdr>
                <w:top w:val="none" w:sz="0" w:space="0" w:color="auto"/>
                <w:left w:val="none" w:sz="0" w:space="0" w:color="auto"/>
                <w:bottom w:val="none" w:sz="0" w:space="0" w:color="auto"/>
                <w:right w:val="none" w:sz="0" w:space="0" w:color="auto"/>
              </w:divBdr>
              <w:divsChild>
                <w:div w:id="729698092">
                  <w:marLeft w:val="0"/>
                  <w:marRight w:val="0"/>
                  <w:marTop w:val="0"/>
                  <w:marBottom w:val="0"/>
                  <w:divBdr>
                    <w:top w:val="none" w:sz="0" w:space="0" w:color="auto"/>
                    <w:left w:val="none" w:sz="0" w:space="0" w:color="auto"/>
                    <w:bottom w:val="none" w:sz="0" w:space="0" w:color="auto"/>
                    <w:right w:val="none" w:sz="0" w:space="0" w:color="auto"/>
                  </w:divBdr>
                  <w:divsChild>
                    <w:div w:id="1046295605">
                      <w:marLeft w:val="0"/>
                      <w:marRight w:val="0"/>
                      <w:marTop w:val="0"/>
                      <w:marBottom w:val="0"/>
                      <w:divBdr>
                        <w:top w:val="none" w:sz="0" w:space="0" w:color="auto"/>
                        <w:left w:val="none" w:sz="0" w:space="0" w:color="auto"/>
                        <w:bottom w:val="none" w:sz="0" w:space="0" w:color="auto"/>
                        <w:right w:val="none" w:sz="0" w:space="0" w:color="auto"/>
                      </w:divBdr>
                    </w:div>
                    <w:div w:id="1930313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5498959">
          <w:marLeft w:val="0"/>
          <w:marRight w:val="0"/>
          <w:marTop w:val="0"/>
          <w:marBottom w:val="0"/>
          <w:divBdr>
            <w:top w:val="none" w:sz="0" w:space="0" w:color="auto"/>
            <w:left w:val="none" w:sz="0" w:space="0" w:color="auto"/>
            <w:bottom w:val="none" w:sz="0" w:space="0" w:color="auto"/>
            <w:right w:val="none" w:sz="0" w:space="0" w:color="auto"/>
          </w:divBdr>
          <w:divsChild>
            <w:div w:id="753628543">
              <w:marLeft w:val="0"/>
              <w:marRight w:val="0"/>
              <w:marTop w:val="0"/>
              <w:marBottom w:val="0"/>
              <w:divBdr>
                <w:top w:val="none" w:sz="0" w:space="0" w:color="auto"/>
                <w:left w:val="none" w:sz="0" w:space="0" w:color="auto"/>
                <w:bottom w:val="none" w:sz="0" w:space="0" w:color="auto"/>
                <w:right w:val="none" w:sz="0" w:space="0" w:color="auto"/>
              </w:divBdr>
              <w:divsChild>
                <w:div w:id="191387562">
                  <w:marLeft w:val="0"/>
                  <w:marRight w:val="0"/>
                  <w:marTop w:val="0"/>
                  <w:marBottom w:val="0"/>
                  <w:divBdr>
                    <w:top w:val="none" w:sz="0" w:space="0" w:color="auto"/>
                    <w:left w:val="none" w:sz="0" w:space="0" w:color="auto"/>
                    <w:bottom w:val="none" w:sz="0" w:space="0" w:color="auto"/>
                    <w:right w:val="none" w:sz="0" w:space="0" w:color="auto"/>
                  </w:divBdr>
                  <w:divsChild>
                    <w:div w:id="619268238">
                      <w:marLeft w:val="0"/>
                      <w:marRight w:val="0"/>
                      <w:marTop w:val="0"/>
                      <w:marBottom w:val="0"/>
                      <w:divBdr>
                        <w:top w:val="none" w:sz="0" w:space="0" w:color="auto"/>
                        <w:left w:val="none" w:sz="0" w:space="0" w:color="auto"/>
                        <w:bottom w:val="none" w:sz="0" w:space="0" w:color="auto"/>
                        <w:right w:val="none" w:sz="0" w:space="0" w:color="auto"/>
                      </w:divBdr>
                    </w:div>
                    <w:div w:id="122680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030048">
          <w:marLeft w:val="0"/>
          <w:marRight w:val="0"/>
          <w:marTop w:val="0"/>
          <w:marBottom w:val="0"/>
          <w:divBdr>
            <w:top w:val="none" w:sz="0" w:space="0" w:color="auto"/>
            <w:left w:val="none" w:sz="0" w:space="0" w:color="auto"/>
            <w:bottom w:val="none" w:sz="0" w:space="0" w:color="auto"/>
            <w:right w:val="none" w:sz="0" w:space="0" w:color="auto"/>
          </w:divBdr>
          <w:divsChild>
            <w:div w:id="824780160">
              <w:marLeft w:val="0"/>
              <w:marRight w:val="0"/>
              <w:marTop w:val="0"/>
              <w:marBottom w:val="0"/>
              <w:divBdr>
                <w:top w:val="none" w:sz="0" w:space="0" w:color="auto"/>
                <w:left w:val="none" w:sz="0" w:space="0" w:color="auto"/>
                <w:bottom w:val="none" w:sz="0" w:space="0" w:color="auto"/>
                <w:right w:val="none" w:sz="0" w:space="0" w:color="auto"/>
              </w:divBdr>
              <w:divsChild>
                <w:div w:id="728193615">
                  <w:marLeft w:val="0"/>
                  <w:marRight w:val="0"/>
                  <w:marTop w:val="0"/>
                  <w:marBottom w:val="0"/>
                  <w:divBdr>
                    <w:top w:val="none" w:sz="0" w:space="0" w:color="auto"/>
                    <w:left w:val="none" w:sz="0" w:space="0" w:color="auto"/>
                    <w:bottom w:val="none" w:sz="0" w:space="0" w:color="auto"/>
                    <w:right w:val="none" w:sz="0" w:space="0" w:color="auto"/>
                  </w:divBdr>
                  <w:divsChild>
                    <w:div w:id="214590756">
                      <w:marLeft w:val="0"/>
                      <w:marRight w:val="0"/>
                      <w:marTop w:val="0"/>
                      <w:marBottom w:val="0"/>
                      <w:divBdr>
                        <w:top w:val="none" w:sz="0" w:space="0" w:color="auto"/>
                        <w:left w:val="none" w:sz="0" w:space="0" w:color="auto"/>
                        <w:bottom w:val="none" w:sz="0" w:space="0" w:color="auto"/>
                        <w:right w:val="none" w:sz="0" w:space="0" w:color="auto"/>
                      </w:divBdr>
                    </w:div>
                    <w:div w:id="272591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7626595">
          <w:marLeft w:val="0"/>
          <w:marRight w:val="0"/>
          <w:marTop w:val="0"/>
          <w:marBottom w:val="0"/>
          <w:divBdr>
            <w:top w:val="none" w:sz="0" w:space="0" w:color="auto"/>
            <w:left w:val="none" w:sz="0" w:space="0" w:color="auto"/>
            <w:bottom w:val="none" w:sz="0" w:space="0" w:color="auto"/>
            <w:right w:val="none" w:sz="0" w:space="0" w:color="auto"/>
          </w:divBdr>
          <w:divsChild>
            <w:div w:id="97064245">
              <w:marLeft w:val="0"/>
              <w:marRight w:val="0"/>
              <w:marTop w:val="0"/>
              <w:marBottom w:val="0"/>
              <w:divBdr>
                <w:top w:val="none" w:sz="0" w:space="0" w:color="auto"/>
                <w:left w:val="none" w:sz="0" w:space="0" w:color="auto"/>
                <w:bottom w:val="none" w:sz="0" w:space="0" w:color="auto"/>
                <w:right w:val="none" w:sz="0" w:space="0" w:color="auto"/>
              </w:divBdr>
              <w:divsChild>
                <w:div w:id="1090389523">
                  <w:marLeft w:val="0"/>
                  <w:marRight w:val="0"/>
                  <w:marTop w:val="0"/>
                  <w:marBottom w:val="0"/>
                  <w:divBdr>
                    <w:top w:val="none" w:sz="0" w:space="0" w:color="auto"/>
                    <w:left w:val="none" w:sz="0" w:space="0" w:color="auto"/>
                    <w:bottom w:val="none" w:sz="0" w:space="0" w:color="auto"/>
                    <w:right w:val="none" w:sz="0" w:space="0" w:color="auto"/>
                  </w:divBdr>
                  <w:divsChild>
                    <w:div w:id="680207054">
                      <w:marLeft w:val="0"/>
                      <w:marRight w:val="0"/>
                      <w:marTop w:val="0"/>
                      <w:marBottom w:val="0"/>
                      <w:divBdr>
                        <w:top w:val="none" w:sz="0" w:space="0" w:color="auto"/>
                        <w:left w:val="none" w:sz="0" w:space="0" w:color="auto"/>
                        <w:bottom w:val="none" w:sz="0" w:space="0" w:color="auto"/>
                        <w:right w:val="none" w:sz="0" w:space="0" w:color="auto"/>
                      </w:divBdr>
                    </w:div>
                    <w:div w:id="1001658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5394074">
          <w:marLeft w:val="0"/>
          <w:marRight w:val="0"/>
          <w:marTop w:val="0"/>
          <w:marBottom w:val="0"/>
          <w:divBdr>
            <w:top w:val="none" w:sz="0" w:space="0" w:color="auto"/>
            <w:left w:val="none" w:sz="0" w:space="0" w:color="auto"/>
            <w:bottom w:val="none" w:sz="0" w:space="0" w:color="auto"/>
            <w:right w:val="none" w:sz="0" w:space="0" w:color="auto"/>
          </w:divBdr>
          <w:divsChild>
            <w:div w:id="1683435511">
              <w:marLeft w:val="0"/>
              <w:marRight w:val="0"/>
              <w:marTop w:val="0"/>
              <w:marBottom w:val="0"/>
              <w:divBdr>
                <w:top w:val="none" w:sz="0" w:space="0" w:color="auto"/>
                <w:left w:val="none" w:sz="0" w:space="0" w:color="auto"/>
                <w:bottom w:val="none" w:sz="0" w:space="0" w:color="auto"/>
                <w:right w:val="none" w:sz="0" w:space="0" w:color="auto"/>
              </w:divBdr>
              <w:divsChild>
                <w:div w:id="1219972411">
                  <w:marLeft w:val="0"/>
                  <w:marRight w:val="0"/>
                  <w:marTop w:val="0"/>
                  <w:marBottom w:val="0"/>
                  <w:divBdr>
                    <w:top w:val="none" w:sz="0" w:space="0" w:color="auto"/>
                    <w:left w:val="none" w:sz="0" w:space="0" w:color="auto"/>
                    <w:bottom w:val="none" w:sz="0" w:space="0" w:color="auto"/>
                    <w:right w:val="none" w:sz="0" w:space="0" w:color="auto"/>
                  </w:divBdr>
                  <w:divsChild>
                    <w:div w:id="139350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2066894">
          <w:marLeft w:val="0"/>
          <w:marRight w:val="0"/>
          <w:marTop w:val="0"/>
          <w:marBottom w:val="0"/>
          <w:divBdr>
            <w:top w:val="none" w:sz="0" w:space="0" w:color="auto"/>
            <w:left w:val="none" w:sz="0" w:space="0" w:color="auto"/>
            <w:bottom w:val="none" w:sz="0" w:space="0" w:color="auto"/>
            <w:right w:val="none" w:sz="0" w:space="0" w:color="auto"/>
          </w:divBdr>
          <w:divsChild>
            <w:div w:id="1390686116">
              <w:marLeft w:val="0"/>
              <w:marRight w:val="0"/>
              <w:marTop w:val="0"/>
              <w:marBottom w:val="0"/>
              <w:divBdr>
                <w:top w:val="none" w:sz="0" w:space="0" w:color="auto"/>
                <w:left w:val="none" w:sz="0" w:space="0" w:color="auto"/>
                <w:bottom w:val="none" w:sz="0" w:space="0" w:color="auto"/>
                <w:right w:val="none" w:sz="0" w:space="0" w:color="auto"/>
              </w:divBdr>
              <w:divsChild>
                <w:div w:id="1331716472">
                  <w:marLeft w:val="0"/>
                  <w:marRight w:val="0"/>
                  <w:marTop w:val="0"/>
                  <w:marBottom w:val="0"/>
                  <w:divBdr>
                    <w:top w:val="none" w:sz="0" w:space="0" w:color="auto"/>
                    <w:left w:val="none" w:sz="0" w:space="0" w:color="auto"/>
                    <w:bottom w:val="none" w:sz="0" w:space="0" w:color="auto"/>
                    <w:right w:val="none" w:sz="0" w:space="0" w:color="auto"/>
                  </w:divBdr>
                  <w:divsChild>
                    <w:div w:id="18811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1601428">
          <w:marLeft w:val="0"/>
          <w:marRight w:val="0"/>
          <w:marTop w:val="0"/>
          <w:marBottom w:val="0"/>
          <w:divBdr>
            <w:top w:val="none" w:sz="0" w:space="0" w:color="auto"/>
            <w:left w:val="none" w:sz="0" w:space="0" w:color="auto"/>
            <w:bottom w:val="none" w:sz="0" w:space="0" w:color="auto"/>
            <w:right w:val="none" w:sz="0" w:space="0" w:color="auto"/>
          </w:divBdr>
          <w:divsChild>
            <w:div w:id="167060080">
              <w:marLeft w:val="0"/>
              <w:marRight w:val="0"/>
              <w:marTop w:val="0"/>
              <w:marBottom w:val="0"/>
              <w:divBdr>
                <w:top w:val="none" w:sz="0" w:space="0" w:color="auto"/>
                <w:left w:val="none" w:sz="0" w:space="0" w:color="auto"/>
                <w:bottom w:val="none" w:sz="0" w:space="0" w:color="auto"/>
                <w:right w:val="none" w:sz="0" w:space="0" w:color="auto"/>
              </w:divBdr>
              <w:divsChild>
                <w:div w:id="1757629008">
                  <w:marLeft w:val="0"/>
                  <w:marRight w:val="0"/>
                  <w:marTop w:val="0"/>
                  <w:marBottom w:val="0"/>
                  <w:divBdr>
                    <w:top w:val="none" w:sz="0" w:space="0" w:color="auto"/>
                    <w:left w:val="none" w:sz="0" w:space="0" w:color="auto"/>
                    <w:bottom w:val="none" w:sz="0" w:space="0" w:color="auto"/>
                    <w:right w:val="none" w:sz="0" w:space="0" w:color="auto"/>
                  </w:divBdr>
                  <w:divsChild>
                    <w:div w:id="1247425702">
                      <w:marLeft w:val="0"/>
                      <w:marRight w:val="0"/>
                      <w:marTop w:val="0"/>
                      <w:marBottom w:val="0"/>
                      <w:divBdr>
                        <w:top w:val="none" w:sz="0" w:space="0" w:color="auto"/>
                        <w:left w:val="none" w:sz="0" w:space="0" w:color="auto"/>
                        <w:bottom w:val="none" w:sz="0" w:space="0" w:color="auto"/>
                        <w:right w:val="none" w:sz="0" w:space="0" w:color="auto"/>
                      </w:divBdr>
                    </w:div>
                    <w:div w:id="1315647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6678901">
          <w:marLeft w:val="0"/>
          <w:marRight w:val="0"/>
          <w:marTop w:val="0"/>
          <w:marBottom w:val="0"/>
          <w:divBdr>
            <w:top w:val="none" w:sz="0" w:space="0" w:color="auto"/>
            <w:left w:val="none" w:sz="0" w:space="0" w:color="auto"/>
            <w:bottom w:val="none" w:sz="0" w:space="0" w:color="auto"/>
            <w:right w:val="none" w:sz="0" w:space="0" w:color="auto"/>
          </w:divBdr>
          <w:divsChild>
            <w:div w:id="825364736">
              <w:marLeft w:val="0"/>
              <w:marRight w:val="0"/>
              <w:marTop w:val="0"/>
              <w:marBottom w:val="0"/>
              <w:divBdr>
                <w:top w:val="none" w:sz="0" w:space="0" w:color="auto"/>
                <w:left w:val="none" w:sz="0" w:space="0" w:color="auto"/>
                <w:bottom w:val="none" w:sz="0" w:space="0" w:color="auto"/>
                <w:right w:val="none" w:sz="0" w:space="0" w:color="auto"/>
              </w:divBdr>
              <w:divsChild>
                <w:div w:id="1706517986">
                  <w:marLeft w:val="0"/>
                  <w:marRight w:val="0"/>
                  <w:marTop w:val="0"/>
                  <w:marBottom w:val="0"/>
                  <w:divBdr>
                    <w:top w:val="none" w:sz="0" w:space="0" w:color="auto"/>
                    <w:left w:val="none" w:sz="0" w:space="0" w:color="auto"/>
                    <w:bottom w:val="none" w:sz="0" w:space="0" w:color="auto"/>
                    <w:right w:val="none" w:sz="0" w:space="0" w:color="auto"/>
                  </w:divBdr>
                  <w:divsChild>
                    <w:div w:id="225991664">
                      <w:marLeft w:val="0"/>
                      <w:marRight w:val="0"/>
                      <w:marTop w:val="0"/>
                      <w:marBottom w:val="0"/>
                      <w:divBdr>
                        <w:top w:val="none" w:sz="0" w:space="0" w:color="auto"/>
                        <w:left w:val="none" w:sz="0" w:space="0" w:color="auto"/>
                        <w:bottom w:val="none" w:sz="0" w:space="0" w:color="auto"/>
                        <w:right w:val="none" w:sz="0" w:space="0" w:color="auto"/>
                      </w:divBdr>
                    </w:div>
                    <w:div w:id="774709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583694">
          <w:marLeft w:val="0"/>
          <w:marRight w:val="0"/>
          <w:marTop w:val="0"/>
          <w:marBottom w:val="0"/>
          <w:divBdr>
            <w:top w:val="none" w:sz="0" w:space="0" w:color="auto"/>
            <w:left w:val="none" w:sz="0" w:space="0" w:color="auto"/>
            <w:bottom w:val="none" w:sz="0" w:space="0" w:color="auto"/>
            <w:right w:val="none" w:sz="0" w:space="0" w:color="auto"/>
          </w:divBdr>
          <w:divsChild>
            <w:div w:id="1670213868">
              <w:marLeft w:val="0"/>
              <w:marRight w:val="0"/>
              <w:marTop w:val="0"/>
              <w:marBottom w:val="0"/>
              <w:divBdr>
                <w:top w:val="none" w:sz="0" w:space="0" w:color="auto"/>
                <w:left w:val="none" w:sz="0" w:space="0" w:color="auto"/>
                <w:bottom w:val="none" w:sz="0" w:space="0" w:color="auto"/>
                <w:right w:val="none" w:sz="0" w:space="0" w:color="auto"/>
              </w:divBdr>
              <w:divsChild>
                <w:div w:id="1863082904">
                  <w:marLeft w:val="0"/>
                  <w:marRight w:val="0"/>
                  <w:marTop w:val="0"/>
                  <w:marBottom w:val="0"/>
                  <w:divBdr>
                    <w:top w:val="none" w:sz="0" w:space="0" w:color="auto"/>
                    <w:left w:val="none" w:sz="0" w:space="0" w:color="auto"/>
                    <w:bottom w:val="none" w:sz="0" w:space="0" w:color="auto"/>
                    <w:right w:val="none" w:sz="0" w:space="0" w:color="auto"/>
                  </w:divBdr>
                  <w:divsChild>
                    <w:div w:id="1787306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0896546">
          <w:marLeft w:val="0"/>
          <w:marRight w:val="0"/>
          <w:marTop w:val="0"/>
          <w:marBottom w:val="0"/>
          <w:divBdr>
            <w:top w:val="none" w:sz="0" w:space="0" w:color="auto"/>
            <w:left w:val="none" w:sz="0" w:space="0" w:color="auto"/>
            <w:bottom w:val="none" w:sz="0" w:space="0" w:color="auto"/>
            <w:right w:val="none" w:sz="0" w:space="0" w:color="auto"/>
          </w:divBdr>
          <w:divsChild>
            <w:div w:id="1497843455">
              <w:marLeft w:val="0"/>
              <w:marRight w:val="0"/>
              <w:marTop w:val="0"/>
              <w:marBottom w:val="0"/>
              <w:divBdr>
                <w:top w:val="none" w:sz="0" w:space="0" w:color="auto"/>
                <w:left w:val="none" w:sz="0" w:space="0" w:color="auto"/>
                <w:bottom w:val="none" w:sz="0" w:space="0" w:color="auto"/>
                <w:right w:val="none" w:sz="0" w:space="0" w:color="auto"/>
              </w:divBdr>
              <w:divsChild>
                <w:div w:id="517962076">
                  <w:marLeft w:val="0"/>
                  <w:marRight w:val="0"/>
                  <w:marTop w:val="0"/>
                  <w:marBottom w:val="0"/>
                  <w:divBdr>
                    <w:top w:val="none" w:sz="0" w:space="0" w:color="auto"/>
                    <w:left w:val="none" w:sz="0" w:space="0" w:color="auto"/>
                    <w:bottom w:val="none" w:sz="0" w:space="0" w:color="auto"/>
                    <w:right w:val="none" w:sz="0" w:space="0" w:color="auto"/>
                  </w:divBdr>
                  <w:divsChild>
                    <w:div w:id="969095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3098644">
          <w:marLeft w:val="0"/>
          <w:marRight w:val="0"/>
          <w:marTop w:val="0"/>
          <w:marBottom w:val="0"/>
          <w:divBdr>
            <w:top w:val="none" w:sz="0" w:space="0" w:color="auto"/>
            <w:left w:val="none" w:sz="0" w:space="0" w:color="auto"/>
            <w:bottom w:val="none" w:sz="0" w:space="0" w:color="auto"/>
            <w:right w:val="none" w:sz="0" w:space="0" w:color="auto"/>
          </w:divBdr>
          <w:divsChild>
            <w:div w:id="1573392674">
              <w:marLeft w:val="0"/>
              <w:marRight w:val="0"/>
              <w:marTop w:val="0"/>
              <w:marBottom w:val="0"/>
              <w:divBdr>
                <w:top w:val="none" w:sz="0" w:space="0" w:color="auto"/>
                <w:left w:val="none" w:sz="0" w:space="0" w:color="auto"/>
                <w:bottom w:val="none" w:sz="0" w:space="0" w:color="auto"/>
                <w:right w:val="none" w:sz="0" w:space="0" w:color="auto"/>
              </w:divBdr>
              <w:divsChild>
                <w:div w:id="2025551426">
                  <w:marLeft w:val="0"/>
                  <w:marRight w:val="0"/>
                  <w:marTop w:val="0"/>
                  <w:marBottom w:val="0"/>
                  <w:divBdr>
                    <w:top w:val="none" w:sz="0" w:space="0" w:color="auto"/>
                    <w:left w:val="none" w:sz="0" w:space="0" w:color="auto"/>
                    <w:bottom w:val="none" w:sz="0" w:space="0" w:color="auto"/>
                    <w:right w:val="none" w:sz="0" w:space="0" w:color="auto"/>
                  </w:divBdr>
                  <w:divsChild>
                    <w:div w:id="981429422">
                      <w:marLeft w:val="0"/>
                      <w:marRight w:val="0"/>
                      <w:marTop w:val="0"/>
                      <w:marBottom w:val="0"/>
                      <w:divBdr>
                        <w:top w:val="none" w:sz="0" w:space="0" w:color="auto"/>
                        <w:left w:val="none" w:sz="0" w:space="0" w:color="auto"/>
                        <w:bottom w:val="none" w:sz="0" w:space="0" w:color="auto"/>
                        <w:right w:val="none" w:sz="0" w:space="0" w:color="auto"/>
                      </w:divBdr>
                    </w:div>
                    <w:div w:id="20619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512422">
          <w:marLeft w:val="0"/>
          <w:marRight w:val="0"/>
          <w:marTop w:val="0"/>
          <w:marBottom w:val="0"/>
          <w:divBdr>
            <w:top w:val="none" w:sz="0" w:space="0" w:color="auto"/>
            <w:left w:val="none" w:sz="0" w:space="0" w:color="auto"/>
            <w:bottom w:val="none" w:sz="0" w:space="0" w:color="auto"/>
            <w:right w:val="none" w:sz="0" w:space="0" w:color="auto"/>
          </w:divBdr>
          <w:divsChild>
            <w:div w:id="145510451">
              <w:marLeft w:val="0"/>
              <w:marRight w:val="0"/>
              <w:marTop w:val="0"/>
              <w:marBottom w:val="0"/>
              <w:divBdr>
                <w:top w:val="none" w:sz="0" w:space="0" w:color="auto"/>
                <w:left w:val="none" w:sz="0" w:space="0" w:color="auto"/>
                <w:bottom w:val="none" w:sz="0" w:space="0" w:color="auto"/>
                <w:right w:val="none" w:sz="0" w:space="0" w:color="auto"/>
              </w:divBdr>
              <w:divsChild>
                <w:div w:id="1394817031">
                  <w:marLeft w:val="0"/>
                  <w:marRight w:val="0"/>
                  <w:marTop w:val="0"/>
                  <w:marBottom w:val="0"/>
                  <w:divBdr>
                    <w:top w:val="none" w:sz="0" w:space="0" w:color="auto"/>
                    <w:left w:val="none" w:sz="0" w:space="0" w:color="auto"/>
                    <w:bottom w:val="none" w:sz="0" w:space="0" w:color="auto"/>
                    <w:right w:val="none" w:sz="0" w:space="0" w:color="auto"/>
                  </w:divBdr>
                  <w:divsChild>
                    <w:div w:id="210121878">
                      <w:marLeft w:val="0"/>
                      <w:marRight w:val="0"/>
                      <w:marTop w:val="0"/>
                      <w:marBottom w:val="0"/>
                      <w:divBdr>
                        <w:top w:val="none" w:sz="0" w:space="0" w:color="auto"/>
                        <w:left w:val="none" w:sz="0" w:space="0" w:color="auto"/>
                        <w:bottom w:val="none" w:sz="0" w:space="0" w:color="auto"/>
                        <w:right w:val="none" w:sz="0" w:space="0" w:color="auto"/>
                      </w:divBdr>
                    </w:div>
                    <w:div w:id="2039163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643693">
          <w:marLeft w:val="0"/>
          <w:marRight w:val="0"/>
          <w:marTop w:val="0"/>
          <w:marBottom w:val="0"/>
          <w:divBdr>
            <w:top w:val="none" w:sz="0" w:space="0" w:color="auto"/>
            <w:left w:val="none" w:sz="0" w:space="0" w:color="auto"/>
            <w:bottom w:val="none" w:sz="0" w:space="0" w:color="auto"/>
            <w:right w:val="none" w:sz="0" w:space="0" w:color="auto"/>
          </w:divBdr>
          <w:divsChild>
            <w:div w:id="896360243">
              <w:marLeft w:val="0"/>
              <w:marRight w:val="0"/>
              <w:marTop w:val="0"/>
              <w:marBottom w:val="0"/>
              <w:divBdr>
                <w:top w:val="none" w:sz="0" w:space="0" w:color="auto"/>
                <w:left w:val="none" w:sz="0" w:space="0" w:color="auto"/>
                <w:bottom w:val="none" w:sz="0" w:space="0" w:color="auto"/>
                <w:right w:val="none" w:sz="0" w:space="0" w:color="auto"/>
              </w:divBdr>
              <w:divsChild>
                <w:div w:id="179054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5457075">
          <w:marLeft w:val="0"/>
          <w:marRight w:val="0"/>
          <w:marTop w:val="0"/>
          <w:marBottom w:val="0"/>
          <w:divBdr>
            <w:top w:val="none" w:sz="0" w:space="0" w:color="auto"/>
            <w:left w:val="none" w:sz="0" w:space="0" w:color="auto"/>
            <w:bottom w:val="none" w:sz="0" w:space="0" w:color="auto"/>
            <w:right w:val="none" w:sz="0" w:space="0" w:color="auto"/>
          </w:divBdr>
          <w:divsChild>
            <w:div w:id="702485174">
              <w:marLeft w:val="0"/>
              <w:marRight w:val="0"/>
              <w:marTop w:val="0"/>
              <w:marBottom w:val="0"/>
              <w:divBdr>
                <w:top w:val="none" w:sz="0" w:space="0" w:color="auto"/>
                <w:left w:val="none" w:sz="0" w:space="0" w:color="auto"/>
                <w:bottom w:val="none" w:sz="0" w:space="0" w:color="auto"/>
                <w:right w:val="none" w:sz="0" w:space="0" w:color="auto"/>
              </w:divBdr>
              <w:divsChild>
                <w:div w:id="176042265">
                  <w:marLeft w:val="0"/>
                  <w:marRight w:val="0"/>
                  <w:marTop w:val="0"/>
                  <w:marBottom w:val="0"/>
                  <w:divBdr>
                    <w:top w:val="none" w:sz="0" w:space="0" w:color="auto"/>
                    <w:left w:val="none" w:sz="0" w:space="0" w:color="auto"/>
                    <w:bottom w:val="none" w:sz="0" w:space="0" w:color="auto"/>
                    <w:right w:val="none" w:sz="0" w:space="0" w:color="auto"/>
                  </w:divBdr>
                  <w:divsChild>
                    <w:div w:id="804548931">
                      <w:marLeft w:val="0"/>
                      <w:marRight w:val="0"/>
                      <w:marTop w:val="0"/>
                      <w:marBottom w:val="0"/>
                      <w:divBdr>
                        <w:top w:val="none" w:sz="0" w:space="0" w:color="auto"/>
                        <w:left w:val="none" w:sz="0" w:space="0" w:color="auto"/>
                        <w:bottom w:val="none" w:sz="0" w:space="0" w:color="auto"/>
                        <w:right w:val="none" w:sz="0" w:space="0" w:color="auto"/>
                      </w:divBdr>
                    </w:div>
                    <w:div w:id="1319263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1212">
          <w:marLeft w:val="0"/>
          <w:marRight w:val="0"/>
          <w:marTop w:val="0"/>
          <w:marBottom w:val="0"/>
          <w:divBdr>
            <w:top w:val="none" w:sz="0" w:space="0" w:color="auto"/>
            <w:left w:val="none" w:sz="0" w:space="0" w:color="auto"/>
            <w:bottom w:val="none" w:sz="0" w:space="0" w:color="auto"/>
            <w:right w:val="none" w:sz="0" w:space="0" w:color="auto"/>
          </w:divBdr>
          <w:divsChild>
            <w:div w:id="1036462896">
              <w:marLeft w:val="0"/>
              <w:marRight w:val="0"/>
              <w:marTop w:val="0"/>
              <w:marBottom w:val="0"/>
              <w:divBdr>
                <w:top w:val="none" w:sz="0" w:space="0" w:color="auto"/>
                <w:left w:val="none" w:sz="0" w:space="0" w:color="auto"/>
                <w:bottom w:val="none" w:sz="0" w:space="0" w:color="auto"/>
                <w:right w:val="none" w:sz="0" w:space="0" w:color="auto"/>
              </w:divBdr>
              <w:divsChild>
                <w:div w:id="1152452817">
                  <w:marLeft w:val="0"/>
                  <w:marRight w:val="0"/>
                  <w:marTop w:val="0"/>
                  <w:marBottom w:val="0"/>
                  <w:divBdr>
                    <w:top w:val="none" w:sz="0" w:space="0" w:color="auto"/>
                    <w:left w:val="none" w:sz="0" w:space="0" w:color="auto"/>
                    <w:bottom w:val="none" w:sz="0" w:space="0" w:color="auto"/>
                    <w:right w:val="none" w:sz="0" w:space="0" w:color="auto"/>
                  </w:divBdr>
                  <w:divsChild>
                    <w:div w:id="1129282074">
                      <w:marLeft w:val="0"/>
                      <w:marRight w:val="0"/>
                      <w:marTop w:val="0"/>
                      <w:marBottom w:val="0"/>
                      <w:divBdr>
                        <w:top w:val="none" w:sz="0" w:space="0" w:color="auto"/>
                        <w:left w:val="none" w:sz="0" w:space="0" w:color="auto"/>
                        <w:bottom w:val="none" w:sz="0" w:space="0" w:color="auto"/>
                        <w:right w:val="none" w:sz="0" w:space="0" w:color="auto"/>
                      </w:divBdr>
                    </w:div>
                    <w:div w:id="1989943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738705">
          <w:marLeft w:val="0"/>
          <w:marRight w:val="0"/>
          <w:marTop w:val="0"/>
          <w:marBottom w:val="0"/>
          <w:divBdr>
            <w:top w:val="none" w:sz="0" w:space="0" w:color="auto"/>
            <w:left w:val="none" w:sz="0" w:space="0" w:color="auto"/>
            <w:bottom w:val="none" w:sz="0" w:space="0" w:color="auto"/>
            <w:right w:val="none" w:sz="0" w:space="0" w:color="auto"/>
          </w:divBdr>
          <w:divsChild>
            <w:div w:id="2123956603">
              <w:marLeft w:val="0"/>
              <w:marRight w:val="0"/>
              <w:marTop w:val="0"/>
              <w:marBottom w:val="0"/>
              <w:divBdr>
                <w:top w:val="none" w:sz="0" w:space="0" w:color="auto"/>
                <w:left w:val="none" w:sz="0" w:space="0" w:color="auto"/>
                <w:bottom w:val="none" w:sz="0" w:space="0" w:color="auto"/>
                <w:right w:val="none" w:sz="0" w:space="0" w:color="auto"/>
              </w:divBdr>
              <w:divsChild>
                <w:div w:id="1233547432">
                  <w:marLeft w:val="0"/>
                  <w:marRight w:val="0"/>
                  <w:marTop w:val="0"/>
                  <w:marBottom w:val="0"/>
                  <w:divBdr>
                    <w:top w:val="none" w:sz="0" w:space="0" w:color="auto"/>
                    <w:left w:val="none" w:sz="0" w:space="0" w:color="auto"/>
                    <w:bottom w:val="none" w:sz="0" w:space="0" w:color="auto"/>
                    <w:right w:val="none" w:sz="0" w:space="0" w:color="auto"/>
                  </w:divBdr>
                  <w:divsChild>
                    <w:div w:id="1128163641">
                      <w:marLeft w:val="0"/>
                      <w:marRight w:val="0"/>
                      <w:marTop w:val="0"/>
                      <w:marBottom w:val="0"/>
                      <w:divBdr>
                        <w:top w:val="none" w:sz="0" w:space="0" w:color="auto"/>
                        <w:left w:val="none" w:sz="0" w:space="0" w:color="auto"/>
                        <w:bottom w:val="none" w:sz="0" w:space="0" w:color="auto"/>
                        <w:right w:val="none" w:sz="0" w:space="0" w:color="auto"/>
                      </w:divBdr>
                    </w:div>
                    <w:div w:id="1378625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863539">
          <w:marLeft w:val="0"/>
          <w:marRight w:val="0"/>
          <w:marTop w:val="0"/>
          <w:marBottom w:val="0"/>
          <w:divBdr>
            <w:top w:val="none" w:sz="0" w:space="0" w:color="auto"/>
            <w:left w:val="none" w:sz="0" w:space="0" w:color="auto"/>
            <w:bottom w:val="none" w:sz="0" w:space="0" w:color="auto"/>
            <w:right w:val="none" w:sz="0" w:space="0" w:color="auto"/>
          </w:divBdr>
          <w:divsChild>
            <w:div w:id="124080940">
              <w:marLeft w:val="0"/>
              <w:marRight w:val="0"/>
              <w:marTop w:val="0"/>
              <w:marBottom w:val="0"/>
              <w:divBdr>
                <w:top w:val="none" w:sz="0" w:space="0" w:color="auto"/>
                <w:left w:val="none" w:sz="0" w:space="0" w:color="auto"/>
                <w:bottom w:val="none" w:sz="0" w:space="0" w:color="auto"/>
                <w:right w:val="none" w:sz="0" w:space="0" w:color="auto"/>
              </w:divBdr>
              <w:divsChild>
                <w:div w:id="1616714544">
                  <w:marLeft w:val="0"/>
                  <w:marRight w:val="0"/>
                  <w:marTop w:val="0"/>
                  <w:marBottom w:val="0"/>
                  <w:divBdr>
                    <w:top w:val="none" w:sz="0" w:space="0" w:color="auto"/>
                    <w:left w:val="none" w:sz="0" w:space="0" w:color="auto"/>
                    <w:bottom w:val="none" w:sz="0" w:space="0" w:color="auto"/>
                    <w:right w:val="none" w:sz="0" w:space="0" w:color="auto"/>
                  </w:divBdr>
                  <w:divsChild>
                    <w:div w:id="216209379">
                      <w:marLeft w:val="0"/>
                      <w:marRight w:val="0"/>
                      <w:marTop w:val="0"/>
                      <w:marBottom w:val="0"/>
                      <w:divBdr>
                        <w:top w:val="none" w:sz="0" w:space="0" w:color="auto"/>
                        <w:left w:val="none" w:sz="0" w:space="0" w:color="auto"/>
                        <w:bottom w:val="none" w:sz="0" w:space="0" w:color="auto"/>
                        <w:right w:val="none" w:sz="0" w:space="0" w:color="auto"/>
                      </w:divBdr>
                    </w:div>
                    <w:div w:id="1304694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7490657">
          <w:marLeft w:val="0"/>
          <w:marRight w:val="0"/>
          <w:marTop w:val="0"/>
          <w:marBottom w:val="0"/>
          <w:divBdr>
            <w:top w:val="none" w:sz="0" w:space="0" w:color="auto"/>
            <w:left w:val="none" w:sz="0" w:space="0" w:color="auto"/>
            <w:bottom w:val="none" w:sz="0" w:space="0" w:color="auto"/>
            <w:right w:val="none" w:sz="0" w:space="0" w:color="auto"/>
          </w:divBdr>
          <w:divsChild>
            <w:div w:id="1449424970">
              <w:marLeft w:val="0"/>
              <w:marRight w:val="0"/>
              <w:marTop w:val="0"/>
              <w:marBottom w:val="0"/>
              <w:divBdr>
                <w:top w:val="none" w:sz="0" w:space="0" w:color="auto"/>
                <w:left w:val="none" w:sz="0" w:space="0" w:color="auto"/>
                <w:bottom w:val="none" w:sz="0" w:space="0" w:color="auto"/>
                <w:right w:val="none" w:sz="0" w:space="0" w:color="auto"/>
              </w:divBdr>
              <w:divsChild>
                <w:div w:id="182599670">
                  <w:marLeft w:val="0"/>
                  <w:marRight w:val="0"/>
                  <w:marTop w:val="0"/>
                  <w:marBottom w:val="0"/>
                  <w:divBdr>
                    <w:top w:val="none" w:sz="0" w:space="0" w:color="auto"/>
                    <w:left w:val="none" w:sz="0" w:space="0" w:color="auto"/>
                    <w:bottom w:val="none" w:sz="0" w:space="0" w:color="auto"/>
                    <w:right w:val="none" w:sz="0" w:space="0" w:color="auto"/>
                  </w:divBdr>
                  <w:divsChild>
                    <w:div w:id="680859416">
                      <w:marLeft w:val="0"/>
                      <w:marRight w:val="0"/>
                      <w:marTop w:val="0"/>
                      <w:marBottom w:val="0"/>
                      <w:divBdr>
                        <w:top w:val="none" w:sz="0" w:space="0" w:color="auto"/>
                        <w:left w:val="none" w:sz="0" w:space="0" w:color="auto"/>
                        <w:bottom w:val="none" w:sz="0" w:space="0" w:color="auto"/>
                        <w:right w:val="none" w:sz="0" w:space="0" w:color="auto"/>
                      </w:divBdr>
                    </w:div>
                    <w:div w:id="2053070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6297215">
          <w:marLeft w:val="0"/>
          <w:marRight w:val="0"/>
          <w:marTop w:val="0"/>
          <w:marBottom w:val="0"/>
          <w:divBdr>
            <w:top w:val="none" w:sz="0" w:space="0" w:color="auto"/>
            <w:left w:val="none" w:sz="0" w:space="0" w:color="auto"/>
            <w:bottom w:val="none" w:sz="0" w:space="0" w:color="auto"/>
            <w:right w:val="none" w:sz="0" w:space="0" w:color="auto"/>
          </w:divBdr>
          <w:divsChild>
            <w:div w:id="328678013">
              <w:marLeft w:val="0"/>
              <w:marRight w:val="0"/>
              <w:marTop w:val="0"/>
              <w:marBottom w:val="0"/>
              <w:divBdr>
                <w:top w:val="none" w:sz="0" w:space="0" w:color="auto"/>
                <w:left w:val="none" w:sz="0" w:space="0" w:color="auto"/>
                <w:bottom w:val="none" w:sz="0" w:space="0" w:color="auto"/>
                <w:right w:val="none" w:sz="0" w:space="0" w:color="auto"/>
              </w:divBdr>
              <w:divsChild>
                <w:div w:id="1183319848">
                  <w:marLeft w:val="0"/>
                  <w:marRight w:val="0"/>
                  <w:marTop w:val="0"/>
                  <w:marBottom w:val="0"/>
                  <w:divBdr>
                    <w:top w:val="none" w:sz="0" w:space="0" w:color="auto"/>
                    <w:left w:val="none" w:sz="0" w:space="0" w:color="auto"/>
                    <w:bottom w:val="none" w:sz="0" w:space="0" w:color="auto"/>
                    <w:right w:val="none" w:sz="0" w:space="0" w:color="auto"/>
                  </w:divBdr>
                  <w:divsChild>
                    <w:div w:id="193421924">
                      <w:marLeft w:val="0"/>
                      <w:marRight w:val="0"/>
                      <w:marTop w:val="0"/>
                      <w:marBottom w:val="0"/>
                      <w:divBdr>
                        <w:top w:val="none" w:sz="0" w:space="0" w:color="auto"/>
                        <w:left w:val="none" w:sz="0" w:space="0" w:color="auto"/>
                        <w:bottom w:val="none" w:sz="0" w:space="0" w:color="auto"/>
                        <w:right w:val="none" w:sz="0" w:space="0" w:color="auto"/>
                      </w:divBdr>
                    </w:div>
                    <w:div w:id="1833065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409780">
          <w:marLeft w:val="0"/>
          <w:marRight w:val="0"/>
          <w:marTop w:val="0"/>
          <w:marBottom w:val="0"/>
          <w:divBdr>
            <w:top w:val="none" w:sz="0" w:space="0" w:color="auto"/>
            <w:left w:val="none" w:sz="0" w:space="0" w:color="auto"/>
            <w:bottom w:val="none" w:sz="0" w:space="0" w:color="auto"/>
            <w:right w:val="none" w:sz="0" w:space="0" w:color="auto"/>
          </w:divBdr>
          <w:divsChild>
            <w:div w:id="1735273494">
              <w:marLeft w:val="0"/>
              <w:marRight w:val="0"/>
              <w:marTop w:val="0"/>
              <w:marBottom w:val="0"/>
              <w:divBdr>
                <w:top w:val="none" w:sz="0" w:space="0" w:color="auto"/>
                <w:left w:val="none" w:sz="0" w:space="0" w:color="auto"/>
                <w:bottom w:val="none" w:sz="0" w:space="0" w:color="auto"/>
                <w:right w:val="none" w:sz="0" w:space="0" w:color="auto"/>
              </w:divBdr>
              <w:divsChild>
                <w:div w:id="1304694531">
                  <w:marLeft w:val="0"/>
                  <w:marRight w:val="0"/>
                  <w:marTop w:val="0"/>
                  <w:marBottom w:val="0"/>
                  <w:divBdr>
                    <w:top w:val="none" w:sz="0" w:space="0" w:color="auto"/>
                    <w:left w:val="none" w:sz="0" w:space="0" w:color="auto"/>
                    <w:bottom w:val="none" w:sz="0" w:space="0" w:color="auto"/>
                    <w:right w:val="none" w:sz="0" w:space="0" w:color="auto"/>
                  </w:divBdr>
                  <w:divsChild>
                    <w:div w:id="925578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871883">
          <w:marLeft w:val="0"/>
          <w:marRight w:val="0"/>
          <w:marTop w:val="0"/>
          <w:marBottom w:val="0"/>
          <w:divBdr>
            <w:top w:val="none" w:sz="0" w:space="0" w:color="auto"/>
            <w:left w:val="none" w:sz="0" w:space="0" w:color="auto"/>
            <w:bottom w:val="none" w:sz="0" w:space="0" w:color="auto"/>
            <w:right w:val="none" w:sz="0" w:space="0" w:color="auto"/>
          </w:divBdr>
          <w:divsChild>
            <w:div w:id="1538077752">
              <w:marLeft w:val="0"/>
              <w:marRight w:val="0"/>
              <w:marTop w:val="0"/>
              <w:marBottom w:val="0"/>
              <w:divBdr>
                <w:top w:val="none" w:sz="0" w:space="0" w:color="auto"/>
                <w:left w:val="none" w:sz="0" w:space="0" w:color="auto"/>
                <w:bottom w:val="none" w:sz="0" w:space="0" w:color="auto"/>
                <w:right w:val="none" w:sz="0" w:space="0" w:color="auto"/>
              </w:divBdr>
              <w:divsChild>
                <w:div w:id="1980183831">
                  <w:marLeft w:val="0"/>
                  <w:marRight w:val="0"/>
                  <w:marTop w:val="0"/>
                  <w:marBottom w:val="0"/>
                  <w:divBdr>
                    <w:top w:val="none" w:sz="0" w:space="0" w:color="auto"/>
                    <w:left w:val="none" w:sz="0" w:space="0" w:color="auto"/>
                    <w:bottom w:val="none" w:sz="0" w:space="0" w:color="auto"/>
                    <w:right w:val="none" w:sz="0" w:space="0" w:color="auto"/>
                  </w:divBdr>
                  <w:divsChild>
                    <w:div w:id="584723552">
                      <w:marLeft w:val="0"/>
                      <w:marRight w:val="0"/>
                      <w:marTop w:val="0"/>
                      <w:marBottom w:val="0"/>
                      <w:divBdr>
                        <w:top w:val="none" w:sz="0" w:space="0" w:color="auto"/>
                        <w:left w:val="none" w:sz="0" w:space="0" w:color="auto"/>
                        <w:bottom w:val="none" w:sz="0" w:space="0" w:color="auto"/>
                        <w:right w:val="none" w:sz="0" w:space="0" w:color="auto"/>
                      </w:divBdr>
                    </w:div>
                    <w:div w:id="1778258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15538">
          <w:marLeft w:val="0"/>
          <w:marRight w:val="0"/>
          <w:marTop w:val="0"/>
          <w:marBottom w:val="0"/>
          <w:divBdr>
            <w:top w:val="none" w:sz="0" w:space="0" w:color="auto"/>
            <w:left w:val="none" w:sz="0" w:space="0" w:color="auto"/>
            <w:bottom w:val="none" w:sz="0" w:space="0" w:color="auto"/>
            <w:right w:val="none" w:sz="0" w:space="0" w:color="auto"/>
          </w:divBdr>
          <w:divsChild>
            <w:div w:id="275604016">
              <w:marLeft w:val="0"/>
              <w:marRight w:val="0"/>
              <w:marTop w:val="0"/>
              <w:marBottom w:val="0"/>
              <w:divBdr>
                <w:top w:val="none" w:sz="0" w:space="0" w:color="auto"/>
                <w:left w:val="none" w:sz="0" w:space="0" w:color="auto"/>
                <w:bottom w:val="none" w:sz="0" w:space="0" w:color="auto"/>
                <w:right w:val="none" w:sz="0" w:space="0" w:color="auto"/>
              </w:divBdr>
              <w:divsChild>
                <w:div w:id="1265117511">
                  <w:marLeft w:val="0"/>
                  <w:marRight w:val="0"/>
                  <w:marTop w:val="0"/>
                  <w:marBottom w:val="0"/>
                  <w:divBdr>
                    <w:top w:val="none" w:sz="0" w:space="0" w:color="auto"/>
                    <w:left w:val="none" w:sz="0" w:space="0" w:color="auto"/>
                    <w:bottom w:val="none" w:sz="0" w:space="0" w:color="auto"/>
                    <w:right w:val="none" w:sz="0" w:space="0" w:color="auto"/>
                  </w:divBdr>
                  <w:divsChild>
                    <w:div w:id="1327778737">
                      <w:marLeft w:val="0"/>
                      <w:marRight w:val="0"/>
                      <w:marTop w:val="0"/>
                      <w:marBottom w:val="0"/>
                      <w:divBdr>
                        <w:top w:val="none" w:sz="0" w:space="0" w:color="auto"/>
                        <w:left w:val="none" w:sz="0" w:space="0" w:color="auto"/>
                        <w:bottom w:val="none" w:sz="0" w:space="0" w:color="auto"/>
                        <w:right w:val="none" w:sz="0" w:space="0" w:color="auto"/>
                      </w:divBdr>
                    </w:div>
                    <w:div w:id="15849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045536">
          <w:marLeft w:val="0"/>
          <w:marRight w:val="0"/>
          <w:marTop w:val="0"/>
          <w:marBottom w:val="0"/>
          <w:divBdr>
            <w:top w:val="none" w:sz="0" w:space="0" w:color="auto"/>
            <w:left w:val="none" w:sz="0" w:space="0" w:color="auto"/>
            <w:bottom w:val="none" w:sz="0" w:space="0" w:color="auto"/>
            <w:right w:val="none" w:sz="0" w:space="0" w:color="auto"/>
          </w:divBdr>
          <w:divsChild>
            <w:div w:id="1168447139">
              <w:marLeft w:val="0"/>
              <w:marRight w:val="0"/>
              <w:marTop w:val="0"/>
              <w:marBottom w:val="0"/>
              <w:divBdr>
                <w:top w:val="none" w:sz="0" w:space="0" w:color="auto"/>
                <w:left w:val="none" w:sz="0" w:space="0" w:color="auto"/>
                <w:bottom w:val="none" w:sz="0" w:space="0" w:color="auto"/>
                <w:right w:val="none" w:sz="0" w:space="0" w:color="auto"/>
              </w:divBdr>
              <w:divsChild>
                <w:div w:id="1266882029">
                  <w:marLeft w:val="0"/>
                  <w:marRight w:val="0"/>
                  <w:marTop w:val="0"/>
                  <w:marBottom w:val="0"/>
                  <w:divBdr>
                    <w:top w:val="none" w:sz="0" w:space="0" w:color="auto"/>
                    <w:left w:val="none" w:sz="0" w:space="0" w:color="auto"/>
                    <w:bottom w:val="none" w:sz="0" w:space="0" w:color="auto"/>
                    <w:right w:val="none" w:sz="0" w:space="0" w:color="auto"/>
                  </w:divBdr>
                  <w:divsChild>
                    <w:div w:id="1442603855">
                      <w:marLeft w:val="0"/>
                      <w:marRight w:val="0"/>
                      <w:marTop w:val="0"/>
                      <w:marBottom w:val="0"/>
                      <w:divBdr>
                        <w:top w:val="none" w:sz="0" w:space="0" w:color="auto"/>
                        <w:left w:val="none" w:sz="0" w:space="0" w:color="auto"/>
                        <w:bottom w:val="none" w:sz="0" w:space="0" w:color="auto"/>
                        <w:right w:val="none" w:sz="0" w:space="0" w:color="auto"/>
                      </w:divBdr>
                    </w:div>
                    <w:div w:id="1789011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6870385">
          <w:marLeft w:val="0"/>
          <w:marRight w:val="0"/>
          <w:marTop w:val="0"/>
          <w:marBottom w:val="0"/>
          <w:divBdr>
            <w:top w:val="none" w:sz="0" w:space="0" w:color="auto"/>
            <w:left w:val="none" w:sz="0" w:space="0" w:color="auto"/>
            <w:bottom w:val="none" w:sz="0" w:space="0" w:color="auto"/>
            <w:right w:val="none" w:sz="0" w:space="0" w:color="auto"/>
          </w:divBdr>
          <w:divsChild>
            <w:div w:id="658270208">
              <w:marLeft w:val="0"/>
              <w:marRight w:val="0"/>
              <w:marTop w:val="0"/>
              <w:marBottom w:val="0"/>
              <w:divBdr>
                <w:top w:val="none" w:sz="0" w:space="0" w:color="auto"/>
                <w:left w:val="none" w:sz="0" w:space="0" w:color="auto"/>
                <w:bottom w:val="none" w:sz="0" w:space="0" w:color="auto"/>
                <w:right w:val="none" w:sz="0" w:space="0" w:color="auto"/>
              </w:divBdr>
              <w:divsChild>
                <w:div w:id="1923830811">
                  <w:marLeft w:val="0"/>
                  <w:marRight w:val="0"/>
                  <w:marTop w:val="0"/>
                  <w:marBottom w:val="0"/>
                  <w:divBdr>
                    <w:top w:val="none" w:sz="0" w:space="0" w:color="auto"/>
                    <w:left w:val="none" w:sz="0" w:space="0" w:color="auto"/>
                    <w:bottom w:val="none" w:sz="0" w:space="0" w:color="auto"/>
                    <w:right w:val="none" w:sz="0" w:space="0" w:color="auto"/>
                  </w:divBdr>
                  <w:divsChild>
                    <w:div w:id="505443649">
                      <w:marLeft w:val="0"/>
                      <w:marRight w:val="0"/>
                      <w:marTop w:val="0"/>
                      <w:marBottom w:val="0"/>
                      <w:divBdr>
                        <w:top w:val="none" w:sz="0" w:space="0" w:color="auto"/>
                        <w:left w:val="none" w:sz="0" w:space="0" w:color="auto"/>
                        <w:bottom w:val="none" w:sz="0" w:space="0" w:color="auto"/>
                        <w:right w:val="none" w:sz="0" w:space="0" w:color="auto"/>
                      </w:divBdr>
                    </w:div>
                    <w:div w:id="1924796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6459889">
          <w:marLeft w:val="0"/>
          <w:marRight w:val="0"/>
          <w:marTop w:val="0"/>
          <w:marBottom w:val="0"/>
          <w:divBdr>
            <w:top w:val="none" w:sz="0" w:space="0" w:color="auto"/>
            <w:left w:val="none" w:sz="0" w:space="0" w:color="auto"/>
            <w:bottom w:val="none" w:sz="0" w:space="0" w:color="auto"/>
            <w:right w:val="none" w:sz="0" w:space="0" w:color="auto"/>
          </w:divBdr>
          <w:divsChild>
            <w:div w:id="956326461">
              <w:marLeft w:val="0"/>
              <w:marRight w:val="0"/>
              <w:marTop w:val="0"/>
              <w:marBottom w:val="0"/>
              <w:divBdr>
                <w:top w:val="none" w:sz="0" w:space="0" w:color="auto"/>
                <w:left w:val="none" w:sz="0" w:space="0" w:color="auto"/>
                <w:bottom w:val="none" w:sz="0" w:space="0" w:color="auto"/>
                <w:right w:val="none" w:sz="0" w:space="0" w:color="auto"/>
              </w:divBdr>
              <w:divsChild>
                <w:div w:id="1899976158">
                  <w:marLeft w:val="0"/>
                  <w:marRight w:val="0"/>
                  <w:marTop w:val="0"/>
                  <w:marBottom w:val="0"/>
                  <w:divBdr>
                    <w:top w:val="none" w:sz="0" w:space="0" w:color="auto"/>
                    <w:left w:val="none" w:sz="0" w:space="0" w:color="auto"/>
                    <w:bottom w:val="none" w:sz="0" w:space="0" w:color="auto"/>
                    <w:right w:val="none" w:sz="0" w:space="0" w:color="auto"/>
                  </w:divBdr>
                  <w:divsChild>
                    <w:div w:id="204997308">
                      <w:marLeft w:val="0"/>
                      <w:marRight w:val="0"/>
                      <w:marTop w:val="0"/>
                      <w:marBottom w:val="0"/>
                      <w:divBdr>
                        <w:top w:val="none" w:sz="0" w:space="0" w:color="auto"/>
                        <w:left w:val="none" w:sz="0" w:space="0" w:color="auto"/>
                        <w:bottom w:val="none" w:sz="0" w:space="0" w:color="auto"/>
                        <w:right w:val="none" w:sz="0" w:space="0" w:color="auto"/>
                      </w:divBdr>
                    </w:div>
                    <w:div w:id="760758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220764">
          <w:marLeft w:val="0"/>
          <w:marRight w:val="0"/>
          <w:marTop w:val="0"/>
          <w:marBottom w:val="0"/>
          <w:divBdr>
            <w:top w:val="none" w:sz="0" w:space="0" w:color="auto"/>
            <w:left w:val="none" w:sz="0" w:space="0" w:color="auto"/>
            <w:bottom w:val="none" w:sz="0" w:space="0" w:color="auto"/>
            <w:right w:val="none" w:sz="0" w:space="0" w:color="auto"/>
          </w:divBdr>
          <w:divsChild>
            <w:div w:id="665938431">
              <w:marLeft w:val="0"/>
              <w:marRight w:val="0"/>
              <w:marTop w:val="0"/>
              <w:marBottom w:val="0"/>
              <w:divBdr>
                <w:top w:val="none" w:sz="0" w:space="0" w:color="auto"/>
                <w:left w:val="none" w:sz="0" w:space="0" w:color="auto"/>
                <w:bottom w:val="none" w:sz="0" w:space="0" w:color="auto"/>
                <w:right w:val="none" w:sz="0" w:space="0" w:color="auto"/>
              </w:divBdr>
              <w:divsChild>
                <w:div w:id="257641104">
                  <w:marLeft w:val="0"/>
                  <w:marRight w:val="0"/>
                  <w:marTop w:val="0"/>
                  <w:marBottom w:val="0"/>
                  <w:divBdr>
                    <w:top w:val="none" w:sz="0" w:space="0" w:color="auto"/>
                    <w:left w:val="none" w:sz="0" w:space="0" w:color="auto"/>
                    <w:bottom w:val="none" w:sz="0" w:space="0" w:color="auto"/>
                    <w:right w:val="none" w:sz="0" w:space="0" w:color="auto"/>
                  </w:divBdr>
                  <w:divsChild>
                    <w:div w:id="440757810">
                      <w:marLeft w:val="0"/>
                      <w:marRight w:val="0"/>
                      <w:marTop w:val="0"/>
                      <w:marBottom w:val="0"/>
                      <w:divBdr>
                        <w:top w:val="none" w:sz="0" w:space="0" w:color="auto"/>
                        <w:left w:val="none" w:sz="0" w:space="0" w:color="auto"/>
                        <w:bottom w:val="none" w:sz="0" w:space="0" w:color="auto"/>
                        <w:right w:val="none" w:sz="0" w:space="0" w:color="auto"/>
                      </w:divBdr>
                    </w:div>
                    <w:div w:id="2056543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079428">
          <w:marLeft w:val="0"/>
          <w:marRight w:val="0"/>
          <w:marTop w:val="0"/>
          <w:marBottom w:val="0"/>
          <w:divBdr>
            <w:top w:val="none" w:sz="0" w:space="0" w:color="auto"/>
            <w:left w:val="none" w:sz="0" w:space="0" w:color="auto"/>
            <w:bottom w:val="none" w:sz="0" w:space="0" w:color="auto"/>
            <w:right w:val="none" w:sz="0" w:space="0" w:color="auto"/>
          </w:divBdr>
          <w:divsChild>
            <w:div w:id="101802361">
              <w:marLeft w:val="0"/>
              <w:marRight w:val="0"/>
              <w:marTop w:val="0"/>
              <w:marBottom w:val="0"/>
              <w:divBdr>
                <w:top w:val="none" w:sz="0" w:space="0" w:color="auto"/>
                <w:left w:val="none" w:sz="0" w:space="0" w:color="auto"/>
                <w:bottom w:val="none" w:sz="0" w:space="0" w:color="auto"/>
                <w:right w:val="none" w:sz="0" w:space="0" w:color="auto"/>
              </w:divBdr>
              <w:divsChild>
                <w:div w:id="639579874">
                  <w:marLeft w:val="0"/>
                  <w:marRight w:val="0"/>
                  <w:marTop w:val="0"/>
                  <w:marBottom w:val="0"/>
                  <w:divBdr>
                    <w:top w:val="none" w:sz="0" w:space="0" w:color="auto"/>
                    <w:left w:val="none" w:sz="0" w:space="0" w:color="auto"/>
                    <w:bottom w:val="none" w:sz="0" w:space="0" w:color="auto"/>
                    <w:right w:val="none" w:sz="0" w:space="0" w:color="auto"/>
                  </w:divBdr>
                  <w:divsChild>
                    <w:div w:id="1098519562">
                      <w:marLeft w:val="0"/>
                      <w:marRight w:val="0"/>
                      <w:marTop w:val="0"/>
                      <w:marBottom w:val="0"/>
                      <w:divBdr>
                        <w:top w:val="none" w:sz="0" w:space="0" w:color="auto"/>
                        <w:left w:val="none" w:sz="0" w:space="0" w:color="auto"/>
                        <w:bottom w:val="none" w:sz="0" w:space="0" w:color="auto"/>
                        <w:right w:val="none" w:sz="0" w:space="0" w:color="auto"/>
                      </w:divBdr>
                    </w:div>
                    <w:div w:id="1313952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3514355">
          <w:marLeft w:val="0"/>
          <w:marRight w:val="0"/>
          <w:marTop w:val="0"/>
          <w:marBottom w:val="0"/>
          <w:divBdr>
            <w:top w:val="none" w:sz="0" w:space="0" w:color="auto"/>
            <w:left w:val="none" w:sz="0" w:space="0" w:color="auto"/>
            <w:bottom w:val="none" w:sz="0" w:space="0" w:color="auto"/>
            <w:right w:val="none" w:sz="0" w:space="0" w:color="auto"/>
          </w:divBdr>
          <w:divsChild>
            <w:div w:id="77409536">
              <w:marLeft w:val="0"/>
              <w:marRight w:val="0"/>
              <w:marTop w:val="0"/>
              <w:marBottom w:val="0"/>
              <w:divBdr>
                <w:top w:val="none" w:sz="0" w:space="0" w:color="auto"/>
                <w:left w:val="none" w:sz="0" w:space="0" w:color="auto"/>
                <w:bottom w:val="none" w:sz="0" w:space="0" w:color="auto"/>
                <w:right w:val="none" w:sz="0" w:space="0" w:color="auto"/>
              </w:divBdr>
              <w:divsChild>
                <w:div w:id="773786868">
                  <w:marLeft w:val="0"/>
                  <w:marRight w:val="0"/>
                  <w:marTop w:val="0"/>
                  <w:marBottom w:val="0"/>
                  <w:divBdr>
                    <w:top w:val="none" w:sz="0" w:space="0" w:color="auto"/>
                    <w:left w:val="none" w:sz="0" w:space="0" w:color="auto"/>
                    <w:bottom w:val="none" w:sz="0" w:space="0" w:color="auto"/>
                    <w:right w:val="none" w:sz="0" w:space="0" w:color="auto"/>
                  </w:divBdr>
                  <w:divsChild>
                    <w:div w:id="164561624">
                      <w:marLeft w:val="0"/>
                      <w:marRight w:val="0"/>
                      <w:marTop w:val="0"/>
                      <w:marBottom w:val="0"/>
                      <w:divBdr>
                        <w:top w:val="none" w:sz="0" w:space="0" w:color="auto"/>
                        <w:left w:val="none" w:sz="0" w:space="0" w:color="auto"/>
                        <w:bottom w:val="none" w:sz="0" w:space="0" w:color="auto"/>
                        <w:right w:val="none" w:sz="0" w:space="0" w:color="auto"/>
                      </w:divBdr>
                    </w:div>
                    <w:div w:id="1338314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1632706">
          <w:marLeft w:val="0"/>
          <w:marRight w:val="0"/>
          <w:marTop w:val="0"/>
          <w:marBottom w:val="0"/>
          <w:divBdr>
            <w:top w:val="none" w:sz="0" w:space="0" w:color="auto"/>
            <w:left w:val="none" w:sz="0" w:space="0" w:color="auto"/>
            <w:bottom w:val="none" w:sz="0" w:space="0" w:color="auto"/>
            <w:right w:val="none" w:sz="0" w:space="0" w:color="auto"/>
          </w:divBdr>
          <w:divsChild>
            <w:div w:id="612858665">
              <w:marLeft w:val="0"/>
              <w:marRight w:val="0"/>
              <w:marTop w:val="0"/>
              <w:marBottom w:val="0"/>
              <w:divBdr>
                <w:top w:val="none" w:sz="0" w:space="0" w:color="auto"/>
                <w:left w:val="none" w:sz="0" w:space="0" w:color="auto"/>
                <w:bottom w:val="none" w:sz="0" w:space="0" w:color="auto"/>
                <w:right w:val="none" w:sz="0" w:space="0" w:color="auto"/>
              </w:divBdr>
              <w:divsChild>
                <w:div w:id="1422529858">
                  <w:marLeft w:val="0"/>
                  <w:marRight w:val="0"/>
                  <w:marTop w:val="0"/>
                  <w:marBottom w:val="0"/>
                  <w:divBdr>
                    <w:top w:val="none" w:sz="0" w:space="0" w:color="auto"/>
                    <w:left w:val="none" w:sz="0" w:space="0" w:color="auto"/>
                    <w:bottom w:val="none" w:sz="0" w:space="0" w:color="auto"/>
                    <w:right w:val="none" w:sz="0" w:space="0" w:color="auto"/>
                  </w:divBdr>
                  <w:divsChild>
                    <w:div w:id="1231766238">
                      <w:marLeft w:val="0"/>
                      <w:marRight w:val="0"/>
                      <w:marTop w:val="0"/>
                      <w:marBottom w:val="0"/>
                      <w:divBdr>
                        <w:top w:val="none" w:sz="0" w:space="0" w:color="auto"/>
                        <w:left w:val="none" w:sz="0" w:space="0" w:color="auto"/>
                        <w:bottom w:val="none" w:sz="0" w:space="0" w:color="auto"/>
                        <w:right w:val="none" w:sz="0" w:space="0" w:color="auto"/>
                      </w:divBdr>
                    </w:div>
                    <w:div w:id="1432161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3499808">
      <w:bodyDiv w:val="1"/>
      <w:marLeft w:val="0"/>
      <w:marRight w:val="0"/>
      <w:marTop w:val="0"/>
      <w:marBottom w:val="0"/>
      <w:divBdr>
        <w:top w:val="none" w:sz="0" w:space="0" w:color="auto"/>
        <w:left w:val="none" w:sz="0" w:space="0" w:color="auto"/>
        <w:bottom w:val="none" w:sz="0" w:space="0" w:color="auto"/>
        <w:right w:val="none" w:sz="0" w:space="0" w:color="auto"/>
      </w:divBdr>
    </w:div>
    <w:div w:id="1581863004">
      <w:bodyDiv w:val="1"/>
      <w:marLeft w:val="0"/>
      <w:marRight w:val="0"/>
      <w:marTop w:val="0"/>
      <w:marBottom w:val="0"/>
      <w:divBdr>
        <w:top w:val="none" w:sz="0" w:space="0" w:color="auto"/>
        <w:left w:val="none" w:sz="0" w:space="0" w:color="auto"/>
        <w:bottom w:val="none" w:sz="0" w:space="0" w:color="auto"/>
        <w:right w:val="none" w:sz="0" w:space="0" w:color="auto"/>
      </w:divBdr>
    </w:div>
    <w:div w:id="1817144829">
      <w:bodyDiv w:val="1"/>
      <w:marLeft w:val="0"/>
      <w:marRight w:val="0"/>
      <w:marTop w:val="0"/>
      <w:marBottom w:val="0"/>
      <w:divBdr>
        <w:top w:val="none" w:sz="0" w:space="0" w:color="auto"/>
        <w:left w:val="none" w:sz="0" w:space="0" w:color="auto"/>
        <w:bottom w:val="none" w:sz="0" w:space="0" w:color="auto"/>
        <w:right w:val="none" w:sz="0" w:space="0" w:color="auto"/>
      </w:divBdr>
    </w:div>
    <w:div w:id="2011133764">
      <w:bodyDiv w:val="1"/>
      <w:marLeft w:val="0"/>
      <w:marRight w:val="0"/>
      <w:marTop w:val="0"/>
      <w:marBottom w:val="0"/>
      <w:divBdr>
        <w:top w:val="none" w:sz="0" w:space="0" w:color="auto"/>
        <w:left w:val="none" w:sz="0" w:space="0" w:color="auto"/>
        <w:bottom w:val="none" w:sz="0" w:space="0" w:color="auto"/>
        <w:right w:val="none" w:sz="0" w:space="0" w:color="auto"/>
      </w:divBdr>
      <w:divsChild>
        <w:div w:id="7221388">
          <w:marLeft w:val="0"/>
          <w:marRight w:val="0"/>
          <w:marTop w:val="0"/>
          <w:marBottom w:val="0"/>
          <w:divBdr>
            <w:top w:val="none" w:sz="0" w:space="0" w:color="auto"/>
            <w:left w:val="none" w:sz="0" w:space="0" w:color="auto"/>
            <w:bottom w:val="none" w:sz="0" w:space="0" w:color="auto"/>
            <w:right w:val="none" w:sz="0" w:space="0" w:color="auto"/>
          </w:divBdr>
          <w:divsChild>
            <w:div w:id="178201015">
              <w:marLeft w:val="0"/>
              <w:marRight w:val="0"/>
              <w:marTop w:val="0"/>
              <w:marBottom w:val="0"/>
              <w:divBdr>
                <w:top w:val="none" w:sz="0" w:space="0" w:color="auto"/>
                <w:left w:val="none" w:sz="0" w:space="0" w:color="auto"/>
                <w:bottom w:val="none" w:sz="0" w:space="0" w:color="auto"/>
                <w:right w:val="none" w:sz="0" w:space="0" w:color="auto"/>
              </w:divBdr>
              <w:divsChild>
                <w:div w:id="222562788">
                  <w:marLeft w:val="0"/>
                  <w:marRight w:val="0"/>
                  <w:marTop w:val="0"/>
                  <w:marBottom w:val="0"/>
                  <w:divBdr>
                    <w:top w:val="none" w:sz="0" w:space="0" w:color="auto"/>
                    <w:left w:val="none" w:sz="0" w:space="0" w:color="auto"/>
                    <w:bottom w:val="none" w:sz="0" w:space="0" w:color="auto"/>
                    <w:right w:val="none" w:sz="0" w:space="0" w:color="auto"/>
                  </w:divBdr>
                  <w:divsChild>
                    <w:div w:id="1004362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069564">
          <w:marLeft w:val="0"/>
          <w:marRight w:val="0"/>
          <w:marTop w:val="0"/>
          <w:marBottom w:val="0"/>
          <w:divBdr>
            <w:top w:val="none" w:sz="0" w:space="0" w:color="auto"/>
            <w:left w:val="none" w:sz="0" w:space="0" w:color="auto"/>
            <w:bottom w:val="none" w:sz="0" w:space="0" w:color="auto"/>
            <w:right w:val="none" w:sz="0" w:space="0" w:color="auto"/>
          </w:divBdr>
          <w:divsChild>
            <w:div w:id="354310281">
              <w:marLeft w:val="0"/>
              <w:marRight w:val="0"/>
              <w:marTop w:val="0"/>
              <w:marBottom w:val="0"/>
              <w:divBdr>
                <w:top w:val="none" w:sz="0" w:space="0" w:color="auto"/>
                <w:left w:val="none" w:sz="0" w:space="0" w:color="auto"/>
                <w:bottom w:val="none" w:sz="0" w:space="0" w:color="auto"/>
                <w:right w:val="none" w:sz="0" w:space="0" w:color="auto"/>
              </w:divBdr>
              <w:divsChild>
                <w:div w:id="1525361340">
                  <w:marLeft w:val="0"/>
                  <w:marRight w:val="0"/>
                  <w:marTop w:val="0"/>
                  <w:marBottom w:val="0"/>
                  <w:divBdr>
                    <w:top w:val="none" w:sz="0" w:space="0" w:color="auto"/>
                    <w:left w:val="none" w:sz="0" w:space="0" w:color="auto"/>
                    <w:bottom w:val="none" w:sz="0" w:space="0" w:color="auto"/>
                    <w:right w:val="none" w:sz="0" w:space="0" w:color="auto"/>
                  </w:divBdr>
                  <w:divsChild>
                    <w:div w:id="1362896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218628">
          <w:marLeft w:val="0"/>
          <w:marRight w:val="0"/>
          <w:marTop w:val="0"/>
          <w:marBottom w:val="0"/>
          <w:divBdr>
            <w:top w:val="none" w:sz="0" w:space="0" w:color="auto"/>
            <w:left w:val="none" w:sz="0" w:space="0" w:color="auto"/>
            <w:bottom w:val="none" w:sz="0" w:space="0" w:color="auto"/>
            <w:right w:val="none" w:sz="0" w:space="0" w:color="auto"/>
          </w:divBdr>
          <w:divsChild>
            <w:div w:id="1622999818">
              <w:marLeft w:val="0"/>
              <w:marRight w:val="0"/>
              <w:marTop w:val="0"/>
              <w:marBottom w:val="0"/>
              <w:divBdr>
                <w:top w:val="none" w:sz="0" w:space="0" w:color="auto"/>
                <w:left w:val="none" w:sz="0" w:space="0" w:color="auto"/>
                <w:bottom w:val="none" w:sz="0" w:space="0" w:color="auto"/>
                <w:right w:val="none" w:sz="0" w:space="0" w:color="auto"/>
              </w:divBdr>
              <w:divsChild>
                <w:div w:id="1340961519">
                  <w:marLeft w:val="0"/>
                  <w:marRight w:val="0"/>
                  <w:marTop w:val="0"/>
                  <w:marBottom w:val="0"/>
                  <w:divBdr>
                    <w:top w:val="none" w:sz="0" w:space="0" w:color="auto"/>
                    <w:left w:val="none" w:sz="0" w:space="0" w:color="auto"/>
                    <w:bottom w:val="none" w:sz="0" w:space="0" w:color="auto"/>
                    <w:right w:val="none" w:sz="0" w:space="0" w:color="auto"/>
                  </w:divBdr>
                  <w:divsChild>
                    <w:div w:id="280428950">
                      <w:marLeft w:val="0"/>
                      <w:marRight w:val="0"/>
                      <w:marTop w:val="0"/>
                      <w:marBottom w:val="0"/>
                      <w:divBdr>
                        <w:top w:val="none" w:sz="0" w:space="0" w:color="auto"/>
                        <w:left w:val="none" w:sz="0" w:space="0" w:color="auto"/>
                        <w:bottom w:val="none" w:sz="0" w:space="0" w:color="auto"/>
                        <w:right w:val="none" w:sz="0" w:space="0" w:color="auto"/>
                      </w:divBdr>
                    </w:div>
                    <w:div w:id="731778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3525800">
          <w:marLeft w:val="0"/>
          <w:marRight w:val="0"/>
          <w:marTop w:val="0"/>
          <w:marBottom w:val="0"/>
          <w:divBdr>
            <w:top w:val="none" w:sz="0" w:space="0" w:color="auto"/>
            <w:left w:val="none" w:sz="0" w:space="0" w:color="auto"/>
            <w:bottom w:val="none" w:sz="0" w:space="0" w:color="auto"/>
            <w:right w:val="none" w:sz="0" w:space="0" w:color="auto"/>
          </w:divBdr>
          <w:divsChild>
            <w:div w:id="1759978302">
              <w:marLeft w:val="0"/>
              <w:marRight w:val="0"/>
              <w:marTop w:val="0"/>
              <w:marBottom w:val="0"/>
              <w:divBdr>
                <w:top w:val="none" w:sz="0" w:space="0" w:color="auto"/>
                <w:left w:val="none" w:sz="0" w:space="0" w:color="auto"/>
                <w:bottom w:val="none" w:sz="0" w:space="0" w:color="auto"/>
                <w:right w:val="none" w:sz="0" w:space="0" w:color="auto"/>
              </w:divBdr>
              <w:divsChild>
                <w:div w:id="594050737">
                  <w:marLeft w:val="0"/>
                  <w:marRight w:val="0"/>
                  <w:marTop w:val="0"/>
                  <w:marBottom w:val="0"/>
                  <w:divBdr>
                    <w:top w:val="none" w:sz="0" w:space="0" w:color="auto"/>
                    <w:left w:val="none" w:sz="0" w:space="0" w:color="auto"/>
                    <w:bottom w:val="none" w:sz="0" w:space="0" w:color="auto"/>
                    <w:right w:val="none" w:sz="0" w:space="0" w:color="auto"/>
                  </w:divBdr>
                  <w:divsChild>
                    <w:div w:id="1500198476">
                      <w:marLeft w:val="0"/>
                      <w:marRight w:val="0"/>
                      <w:marTop w:val="0"/>
                      <w:marBottom w:val="0"/>
                      <w:divBdr>
                        <w:top w:val="none" w:sz="0" w:space="0" w:color="auto"/>
                        <w:left w:val="none" w:sz="0" w:space="0" w:color="auto"/>
                        <w:bottom w:val="none" w:sz="0" w:space="0" w:color="auto"/>
                        <w:right w:val="none" w:sz="0" w:space="0" w:color="auto"/>
                      </w:divBdr>
                    </w:div>
                    <w:div w:id="211544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2935521">
          <w:marLeft w:val="0"/>
          <w:marRight w:val="0"/>
          <w:marTop w:val="0"/>
          <w:marBottom w:val="0"/>
          <w:divBdr>
            <w:top w:val="none" w:sz="0" w:space="0" w:color="auto"/>
            <w:left w:val="none" w:sz="0" w:space="0" w:color="auto"/>
            <w:bottom w:val="none" w:sz="0" w:space="0" w:color="auto"/>
            <w:right w:val="none" w:sz="0" w:space="0" w:color="auto"/>
          </w:divBdr>
          <w:divsChild>
            <w:div w:id="1727023850">
              <w:marLeft w:val="0"/>
              <w:marRight w:val="0"/>
              <w:marTop w:val="0"/>
              <w:marBottom w:val="0"/>
              <w:divBdr>
                <w:top w:val="none" w:sz="0" w:space="0" w:color="auto"/>
                <w:left w:val="none" w:sz="0" w:space="0" w:color="auto"/>
                <w:bottom w:val="none" w:sz="0" w:space="0" w:color="auto"/>
                <w:right w:val="none" w:sz="0" w:space="0" w:color="auto"/>
              </w:divBdr>
              <w:divsChild>
                <w:div w:id="212234124">
                  <w:marLeft w:val="0"/>
                  <w:marRight w:val="0"/>
                  <w:marTop w:val="0"/>
                  <w:marBottom w:val="0"/>
                  <w:divBdr>
                    <w:top w:val="none" w:sz="0" w:space="0" w:color="auto"/>
                    <w:left w:val="none" w:sz="0" w:space="0" w:color="auto"/>
                    <w:bottom w:val="none" w:sz="0" w:space="0" w:color="auto"/>
                    <w:right w:val="none" w:sz="0" w:space="0" w:color="auto"/>
                  </w:divBdr>
                  <w:divsChild>
                    <w:div w:id="2900363">
                      <w:marLeft w:val="0"/>
                      <w:marRight w:val="0"/>
                      <w:marTop w:val="0"/>
                      <w:marBottom w:val="0"/>
                      <w:divBdr>
                        <w:top w:val="none" w:sz="0" w:space="0" w:color="auto"/>
                        <w:left w:val="none" w:sz="0" w:space="0" w:color="auto"/>
                        <w:bottom w:val="none" w:sz="0" w:space="0" w:color="auto"/>
                        <w:right w:val="none" w:sz="0" w:space="0" w:color="auto"/>
                      </w:divBdr>
                    </w:div>
                    <w:div w:id="392240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143976">
          <w:marLeft w:val="0"/>
          <w:marRight w:val="0"/>
          <w:marTop w:val="0"/>
          <w:marBottom w:val="0"/>
          <w:divBdr>
            <w:top w:val="none" w:sz="0" w:space="0" w:color="auto"/>
            <w:left w:val="none" w:sz="0" w:space="0" w:color="auto"/>
            <w:bottom w:val="none" w:sz="0" w:space="0" w:color="auto"/>
            <w:right w:val="none" w:sz="0" w:space="0" w:color="auto"/>
          </w:divBdr>
          <w:divsChild>
            <w:div w:id="961576806">
              <w:marLeft w:val="0"/>
              <w:marRight w:val="0"/>
              <w:marTop w:val="0"/>
              <w:marBottom w:val="0"/>
              <w:divBdr>
                <w:top w:val="none" w:sz="0" w:space="0" w:color="auto"/>
                <w:left w:val="none" w:sz="0" w:space="0" w:color="auto"/>
                <w:bottom w:val="none" w:sz="0" w:space="0" w:color="auto"/>
                <w:right w:val="none" w:sz="0" w:space="0" w:color="auto"/>
              </w:divBdr>
              <w:divsChild>
                <w:div w:id="265968257">
                  <w:marLeft w:val="0"/>
                  <w:marRight w:val="0"/>
                  <w:marTop w:val="0"/>
                  <w:marBottom w:val="0"/>
                  <w:divBdr>
                    <w:top w:val="none" w:sz="0" w:space="0" w:color="auto"/>
                    <w:left w:val="none" w:sz="0" w:space="0" w:color="auto"/>
                    <w:bottom w:val="none" w:sz="0" w:space="0" w:color="auto"/>
                    <w:right w:val="none" w:sz="0" w:space="0" w:color="auto"/>
                  </w:divBdr>
                  <w:divsChild>
                    <w:div w:id="723019804">
                      <w:marLeft w:val="0"/>
                      <w:marRight w:val="0"/>
                      <w:marTop w:val="0"/>
                      <w:marBottom w:val="0"/>
                      <w:divBdr>
                        <w:top w:val="none" w:sz="0" w:space="0" w:color="auto"/>
                        <w:left w:val="none" w:sz="0" w:space="0" w:color="auto"/>
                        <w:bottom w:val="none" w:sz="0" w:space="0" w:color="auto"/>
                        <w:right w:val="none" w:sz="0" w:space="0" w:color="auto"/>
                      </w:divBdr>
                    </w:div>
                    <w:div w:id="193928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5183989">
          <w:marLeft w:val="0"/>
          <w:marRight w:val="0"/>
          <w:marTop w:val="0"/>
          <w:marBottom w:val="0"/>
          <w:divBdr>
            <w:top w:val="none" w:sz="0" w:space="0" w:color="auto"/>
            <w:left w:val="none" w:sz="0" w:space="0" w:color="auto"/>
            <w:bottom w:val="none" w:sz="0" w:space="0" w:color="auto"/>
            <w:right w:val="none" w:sz="0" w:space="0" w:color="auto"/>
          </w:divBdr>
          <w:divsChild>
            <w:div w:id="310062087">
              <w:marLeft w:val="0"/>
              <w:marRight w:val="0"/>
              <w:marTop w:val="0"/>
              <w:marBottom w:val="0"/>
              <w:divBdr>
                <w:top w:val="none" w:sz="0" w:space="0" w:color="auto"/>
                <w:left w:val="none" w:sz="0" w:space="0" w:color="auto"/>
                <w:bottom w:val="none" w:sz="0" w:space="0" w:color="auto"/>
                <w:right w:val="none" w:sz="0" w:space="0" w:color="auto"/>
              </w:divBdr>
              <w:divsChild>
                <w:div w:id="698434745">
                  <w:marLeft w:val="0"/>
                  <w:marRight w:val="0"/>
                  <w:marTop w:val="0"/>
                  <w:marBottom w:val="0"/>
                  <w:divBdr>
                    <w:top w:val="none" w:sz="0" w:space="0" w:color="auto"/>
                    <w:left w:val="none" w:sz="0" w:space="0" w:color="auto"/>
                    <w:bottom w:val="none" w:sz="0" w:space="0" w:color="auto"/>
                    <w:right w:val="none" w:sz="0" w:space="0" w:color="auto"/>
                  </w:divBdr>
                  <w:divsChild>
                    <w:div w:id="869220204">
                      <w:marLeft w:val="0"/>
                      <w:marRight w:val="0"/>
                      <w:marTop w:val="0"/>
                      <w:marBottom w:val="0"/>
                      <w:divBdr>
                        <w:top w:val="none" w:sz="0" w:space="0" w:color="auto"/>
                        <w:left w:val="none" w:sz="0" w:space="0" w:color="auto"/>
                        <w:bottom w:val="none" w:sz="0" w:space="0" w:color="auto"/>
                        <w:right w:val="none" w:sz="0" w:space="0" w:color="auto"/>
                      </w:divBdr>
                    </w:div>
                    <w:div w:id="2098356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1567181">
          <w:marLeft w:val="0"/>
          <w:marRight w:val="0"/>
          <w:marTop w:val="0"/>
          <w:marBottom w:val="0"/>
          <w:divBdr>
            <w:top w:val="none" w:sz="0" w:space="0" w:color="auto"/>
            <w:left w:val="none" w:sz="0" w:space="0" w:color="auto"/>
            <w:bottom w:val="none" w:sz="0" w:space="0" w:color="auto"/>
            <w:right w:val="none" w:sz="0" w:space="0" w:color="auto"/>
          </w:divBdr>
          <w:divsChild>
            <w:div w:id="2110078484">
              <w:marLeft w:val="0"/>
              <w:marRight w:val="0"/>
              <w:marTop w:val="0"/>
              <w:marBottom w:val="0"/>
              <w:divBdr>
                <w:top w:val="none" w:sz="0" w:space="0" w:color="auto"/>
                <w:left w:val="none" w:sz="0" w:space="0" w:color="auto"/>
                <w:bottom w:val="none" w:sz="0" w:space="0" w:color="auto"/>
                <w:right w:val="none" w:sz="0" w:space="0" w:color="auto"/>
              </w:divBdr>
              <w:divsChild>
                <w:div w:id="1435049906">
                  <w:marLeft w:val="0"/>
                  <w:marRight w:val="0"/>
                  <w:marTop w:val="0"/>
                  <w:marBottom w:val="0"/>
                  <w:divBdr>
                    <w:top w:val="none" w:sz="0" w:space="0" w:color="auto"/>
                    <w:left w:val="none" w:sz="0" w:space="0" w:color="auto"/>
                    <w:bottom w:val="none" w:sz="0" w:space="0" w:color="auto"/>
                    <w:right w:val="none" w:sz="0" w:space="0" w:color="auto"/>
                  </w:divBdr>
                  <w:divsChild>
                    <w:div w:id="882139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833430">
          <w:marLeft w:val="0"/>
          <w:marRight w:val="0"/>
          <w:marTop w:val="0"/>
          <w:marBottom w:val="0"/>
          <w:divBdr>
            <w:top w:val="none" w:sz="0" w:space="0" w:color="auto"/>
            <w:left w:val="none" w:sz="0" w:space="0" w:color="auto"/>
            <w:bottom w:val="none" w:sz="0" w:space="0" w:color="auto"/>
            <w:right w:val="none" w:sz="0" w:space="0" w:color="auto"/>
          </w:divBdr>
          <w:divsChild>
            <w:div w:id="349141749">
              <w:marLeft w:val="0"/>
              <w:marRight w:val="0"/>
              <w:marTop w:val="0"/>
              <w:marBottom w:val="0"/>
              <w:divBdr>
                <w:top w:val="none" w:sz="0" w:space="0" w:color="auto"/>
                <w:left w:val="none" w:sz="0" w:space="0" w:color="auto"/>
                <w:bottom w:val="none" w:sz="0" w:space="0" w:color="auto"/>
                <w:right w:val="none" w:sz="0" w:space="0" w:color="auto"/>
              </w:divBdr>
              <w:divsChild>
                <w:div w:id="555162159">
                  <w:marLeft w:val="0"/>
                  <w:marRight w:val="0"/>
                  <w:marTop w:val="0"/>
                  <w:marBottom w:val="0"/>
                  <w:divBdr>
                    <w:top w:val="none" w:sz="0" w:space="0" w:color="auto"/>
                    <w:left w:val="none" w:sz="0" w:space="0" w:color="auto"/>
                    <w:bottom w:val="none" w:sz="0" w:space="0" w:color="auto"/>
                    <w:right w:val="none" w:sz="0" w:space="0" w:color="auto"/>
                  </w:divBdr>
                  <w:divsChild>
                    <w:div w:id="123232520">
                      <w:marLeft w:val="0"/>
                      <w:marRight w:val="0"/>
                      <w:marTop w:val="0"/>
                      <w:marBottom w:val="0"/>
                      <w:divBdr>
                        <w:top w:val="none" w:sz="0" w:space="0" w:color="auto"/>
                        <w:left w:val="none" w:sz="0" w:space="0" w:color="auto"/>
                        <w:bottom w:val="none" w:sz="0" w:space="0" w:color="auto"/>
                        <w:right w:val="none" w:sz="0" w:space="0" w:color="auto"/>
                      </w:divBdr>
                    </w:div>
                    <w:div w:id="1052465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1947774">
          <w:marLeft w:val="0"/>
          <w:marRight w:val="0"/>
          <w:marTop w:val="0"/>
          <w:marBottom w:val="0"/>
          <w:divBdr>
            <w:top w:val="none" w:sz="0" w:space="0" w:color="auto"/>
            <w:left w:val="none" w:sz="0" w:space="0" w:color="auto"/>
            <w:bottom w:val="none" w:sz="0" w:space="0" w:color="auto"/>
            <w:right w:val="none" w:sz="0" w:space="0" w:color="auto"/>
          </w:divBdr>
          <w:divsChild>
            <w:div w:id="2034261333">
              <w:marLeft w:val="0"/>
              <w:marRight w:val="0"/>
              <w:marTop w:val="0"/>
              <w:marBottom w:val="0"/>
              <w:divBdr>
                <w:top w:val="none" w:sz="0" w:space="0" w:color="auto"/>
                <w:left w:val="none" w:sz="0" w:space="0" w:color="auto"/>
                <w:bottom w:val="none" w:sz="0" w:space="0" w:color="auto"/>
                <w:right w:val="none" w:sz="0" w:space="0" w:color="auto"/>
              </w:divBdr>
              <w:divsChild>
                <w:div w:id="1674994758">
                  <w:marLeft w:val="0"/>
                  <w:marRight w:val="0"/>
                  <w:marTop w:val="0"/>
                  <w:marBottom w:val="0"/>
                  <w:divBdr>
                    <w:top w:val="none" w:sz="0" w:space="0" w:color="auto"/>
                    <w:left w:val="none" w:sz="0" w:space="0" w:color="auto"/>
                    <w:bottom w:val="none" w:sz="0" w:space="0" w:color="auto"/>
                    <w:right w:val="none" w:sz="0" w:space="0" w:color="auto"/>
                  </w:divBdr>
                  <w:divsChild>
                    <w:div w:id="1886063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834281">
          <w:marLeft w:val="0"/>
          <w:marRight w:val="0"/>
          <w:marTop w:val="0"/>
          <w:marBottom w:val="0"/>
          <w:divBdr>
            <w:top w:val="none" w:sz="0" w:space="0" w:color="auto"/>
            <w:left w:val="none" w:sz="0" w:space="0" w:color="auto"/>
            <w:bottom w:val="none" w:sz="0" w:space="0" w:color="auto"/>
            <w:right w:val="none" w:sz="0" w:space="0" w:color="auto"/>
          </w:divBdr>
          <w:divsChild>
            <w:div w:id="1321931605">
              <w:marLeft w:val="0"/>
              <w:marRight w:val="0"/>
              <w:marTop w:val="0"/>
              <w:marBottom w:val="0"/>
              <w:divBdr>
                <w:top w:val="none" w:sz="0" w:space="0" w:color="auto"/>
                <w:left w:val="none" w:sz="0" w:space="0" w:color="auto"/>
                <w:bottom w:val="none" w:sz="0" w:space="0" w:color="auto"/>
                <w:right w:val="none" w:sz="0" w:space="0" w:color="auto"/>
              </w:divBdr>
              <w:divsChild>
                <w:div w:id="1890340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5232263">
          <w:marLeft w:val="0"/>
          <w:marRight w:val="0"/>
          <w:marTop w:val="0"/>
          <w:marBottom w:val="0"/>
          <w:divBdr>
            <w:top w:val="none" w:sz="0" w:space="0" w:color="auto"/>
            <w:left w:val="none" w:sz="0" w:space="0" w:color="auto"/>
            <w:bottom w:val="none" w:sz="0" w:space="0" w:color="auto"/>
            <w:right w:val="none" w:sz="0" w:space="0" w:color="auto"/>
          </w:divBdr>
          <w:divsChild>
            <w:div w:id="1523279941">
              <w:marLeft w:val="0"/>
              <w:marRight w:val="0"/>
              <w:marTop w:val="0"/>
              <w:marBottom w:val="0"/>
              <w:divBdr>
                <w:top w:val="none" w:sz="0" w:space="0" w:color="auto"/>
                <w:left w:val="none" w:sz="0" w:space="0" w:color="auto"/>
                <w:bottom w:val="none" w:sz="0" w:space="0" w:color="auto"/>
                <w:right w:val="none" w:sz="0" w:space="0" w:color="auto"/>
              </w:divBdr>
              <w:divsChild>
                <w:div w:id="1694455319">
                  <w:marLeft w:val="0"/>
                  <w:marRight w:val="0"/>
                  <w:marTop w:val="0"/>
                  <w:marBottom w:val="0"/>
                  <w:divBdr>
                    <w:top w:val="none" w:sz="0" w:space="0" w:color="auto"/>
                    <w:left w:val="none" w:sz="0" w:space="0" w:color="auto"/>
                    <w:bottom w:val="none" w:sz="0" w:space="0" w:color="auto"/>
                    <w:right w:val="none" w:sz="0" w:space="0" w:color="auto"/>
                  </w:divBdr>
                  <w:divsChild>
                    <w:div w:id="447699820">
                      <w:marLeft w:val="0"/>
                      <w:marRight w:val="0"/>
                      <w:marTop w:val="0"/>
                      <w:marBottom w:val="0"/>
                      <w:divBdr>
                        <w:top w:val="none" w:sz="0" w:space="0" w:color="auto"/>
                        <w:left w:val="none" w:sz="0" w:space="0" w:color="auto"/>
                        <w:bottom w:val="none" w:sz="0" w:space="0" w:color="auto"/>
                        <w:right w:val="none" w:sz="0" w:space="0" w:color="auto"/>
                      </w:divBdr>
                    </w:div>
                    <w:div w:id="1558586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1198743">
          <w:marLeft w:val="0"/>
          <w:marRight w:val="0"/>
          <w:marTop w:val="0"/>
          <w:marBottom w:val="0"/>
          <w:divBdr>
            <w:top w:val="none" w:sz="0" w:space="0" w:color="auto"/>
            <w:left w:val="none" w:sz="0" w:space="0" w:color="auto"/>
            <w:bottom w:val="none" w:sz="0" w:space="0" w:color="auto"/>
            <w:right w:val="none" w:sz="0" w:space="0" w:color="auto"/>
          </w:divBdr>
          <w:divsChild>
            <w:div w:id="1169904530">
              <w:marLeft w:val="0"/>
              <w:marRight w:val="0"/>
              <w:marTop w:val="0"/>
              <w:marBottom w:val="0"/>
              <w:divBdr>
                <w:top w:val="none" w:sz="0" w:space="0" w:color="auto"/>
                <w:left w:val="none" w:sz="0" w:space="0" w:color="auto"/>
                <w:bottom w:val="none" w:sz="0" w:space="0" w:color="auto"/>
                <w:right w:val="none" w:sz="0" w:space="0" w:color="auto"/>
              </w:divBdr>
              <w:divsChild>
                <w:div w:id="1293706696">
                  <w:marLeft w:val="0"/>
                  <w:marRight w:val="0"/>
                  <w:marTop w:val="0"/>
                  <w:marBottom w:val="0"/>
                  <w:divBdr>
                    <w:top w:val="none" w:sz="0" w:space="0" w:color="auto"/>
                    <w:left w:val="none" w:sz="0" w:space="0" w:color="auto"/>
                    <w:bottom w:val="none" w:sz="0" w:space="0" w:color="auto"/>
                    <w:right w:val="none" w:sz="0" w:space="0" w:color="auto"/>
                  </w:divBdr>
                  <w:divsChild>
                    <w:div w:id="468010734">
                      <w:marLeft w:val="0"/>
                      <w:marRight w:val="0"/>
                      <w:marTop w:val="0"/>
                      <w:marBottom w:val="0"/>
                      <w:divBdr>
                        <w:top w:val="none" w:sz="0" w:space="0" w:color="auto"/>
                        <w:left w:val="none" w:sz="0" w:space="0" w:color="auto"/>
                        <w:bottom w:val="none" w:sz="0" w:space="0" w:color="auto"/>
                        <w:right w:val="none" w:sz="0" w:space="0" w:color="auto"/>
                      </w:divBdr>
                    </w:div>
                    <w:div w:id="98424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1981402">
          <w:marLeft w:val="0"/>
          <w:marRight w:val="0"/>
          <w:marTop w:val="0"/>
          <w:marBottom w:val="0"/>
          <w:divBdr>
            <w:top w:val="none" w:sz="0" w:space="0" w:color="auto"/>
            <w:left w:val="none" w:sz="0" w:space="0" w:color="auto"/>
            <w:bottom w:val="none" w:sz="0" w:space="0" w:color="auto"/>
            <w:right w:val="none" w:sz="0" w:space="0" w:color="auto"/>
          </w:divBdr>
          <w:divsChild>
            <w:div w:id="1204754138">
              <w:marLeft w:val="0"/>
              <w:marRight w:val="0"/>
              <w:marTop w:val="0"/>
              <w:marBottom w:val="0"/>
              <w:divBdr>
                <w:top w:val="none" w:sz="0" w:space="0" w:color="auto"/>
                <w:left w:val="none" w:sz="0" w:space="0" w:color="auto"/>
                <w:bottom w:val="none" w:sz="0" w:space="0" w:color="auto"/>
                <w:right w:val="none" w:sz="0" w:space="0" w:color="auto"/>
              </w:divBdr>
              <w:divsChild>
                <w:div w:id="1688173779">
                  <w:marLeft w:val="0"/>
                  <w:marRight w:val="0"/>
                  <w:marTop w:val="0"/>
                  <w:marBottom w:val="0"/>
                  <w:divBdr>
                    <w:top w:val="none" w:sz="0" w:space="0" w:color="auto"/>
                    <w:left w:val="none" w:sz="0" w:space="0" w:color="auto"/>
                    <w:bottom w:val="none" w:sz="0" w:space="0" w:color="auto"/>
                    <w:right w:val="none" w:sz="0" w:space="0" w:color="auto"/>
                  </w:divBdr>
                  <w:divsChild>
                    <w:div w:id="1235814860">
                      <w:marLeft w:val="0"/>
                      <w:marRight w:val="0"/>
                      <w:marTop w:val="0"/>
                      <w:marBottom w:val="0"/>
                      <w:divBdr>
                        <w:top w:val="none" w:sz="0" w:space="0" w:color="auto"/>
                        <w:left w:val="none" w:sz="0" w:space="0" w:color="auto"/>
                        <w:bottom w:val="none" w:sz="0" w:space="0" w:color="auto"/>
                        <w:right w:val="none" w:sz="0" w:space="0" w:color="auto"/>
                      </w:divBdr>
                    </w:div>
                    <w:div w:id="1884244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7116717">
          <w:marLeft w:val="0"/>
          <w:marRight w:val="0"/>
          <w:marTop w:val="0"/>
          <w:marBottom w:val="0"/>
          <w:divBdr>
            <w:top w:val="none" w:sz="0" w:space="0" w:color="auto"/>
            <w:left w:val="none" w:sz="0" w:space="0" w:color="auto"/>
            <w:bottom w:val="none" w:sz="0" w:space="0" w:color="auto"/>
            <w:right w:val="none" w:sz="0" w:space="0" w:color="auto"/>
          </w:divBdr>
          <w:divsChild>
            <w:div w:id="2065565845">
              <w:marLeft w:val="0"/>
              <w:marRight w:val="0"/>
              <w:marTop w:val="0"/>
              <w:marBottom w:val="0"/>
              <w:divBdr>
                <w:top w:val="none" w:sz="0" w:space="0" w:color="auto"/>
                <w:left w:val="none" w:sz="0" w:space="0" w:color="auto"/>
                <w:bottom w:val="none" w:sz="0" w:space="0" w:color="auto"/>
                <w:right w:val="none" w:sz="0" w:space="0" w:color="auto"/>
              </w:divBdr>
              <w:divsChild>
                <w:div w:id="28722531">
                  <w:marLeft w:val="0"/>
                  <w:marRight w:val="0"/>
                  <w:marTop w:val="0"/>
                  <w:marBottom w:val="0"/>
                  <w:divBdr>
                    <w:top w:val="none" w:sz="0" w:space="0" w:color="auto"/>
                    <w:left w:val="none" w:sz="0" w:space="0" w:color="auto"/>
                    <w:bottom w:val="none" w:sz="0" w:space="0" w:color="auto"/>
                    <w:right w:val="none" w:sz="0" w:space="0" w:color="auto"/>
                  </w:divBdr>
                  <w:divsChild>
                    <w:div w:id="914513973">
                      <w:marLeft w:val="0"/>
                      <w:marRight w:val="0"/>
                      <w:marTop w:val="0"/>
                      <w:marBottom w:val="0"/>
                      <w:divBdr>
                        <w:top w:val="none" w:sz="0" w:space="0" w:color="auto"/>
                        <w:left w:val="none" w:sz="0" w:space="0" w:color="auto"/>
                        <w:bottom w:val="none" w:sz="0" w:space="0" w:color="auto"/>
                        <w:right w:val="none" w:sz="0" w:space="0" w:color="auto"/>
                      </w:divBdr>
                    </w:div>
                    <w:div w:id="1895193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904102">
          <w:marLeft w:val="0"/>
          <w:marRight w:val="0"/>
          <w:marTop w:val="0"/>
          <w:marBottom w:val="0"/>
          <w:divBdr>
            <w:top w:val="none" w:sz="0" w:space="0" w:color="auto"/>
            <w:left w:val="none" w:sz="0" w:space="0" w:color="auto"/>
            <w:bottom w:val="none" w:sz="0" w:space="0" w:color="auto"/>
            <w:right w:val="none" w:sz="0" w:space="0" w:color="auto"/>
          </w:divBdr>
          <w:divsChild>
            <w:div w:id="268049708">
              <w:marLeft w:val="0"/>
              <w:marRight w:val="0"/>
              <w:marTop w:val="0"/>
              <w:marBottom w:val="0"/>
              <w:divBdr>
                <w:top w:val="none" w:sz="0" w:space="0" w:color="auto"/>
                <w:left w:val="none" w:sz="0" w:space="0" w:color="auto"/>
                <w:bottom w:val="none" w:sz="0" w:space="0" w:color="auto"/>
                <w:right w:val="none" w:sz="0" w:space="0" w:color="auto"/>
              </w:divBdr>
              <w:divsChild>
                <w:div w:id="1203595098">
                  <w:marLeft w:val="0"/>
                  <w:marRight w:val="0"/>
                  <w:marTop w:val="0"/>
                  <w:marBottom w:val="0"/>
                  <w:divBdr>
                    <w:top w:val="none" w:sz="0" w:space="0" w:color="auto"/>
                    <w:left w:val="none" w:sz="0" w:space="0" w:color="auto"/>
                    <w:bottom w:val="none" w:sz="0" w:space="0" w:color="auto"/>
                    <w:right w:val="none" w:sz="0" w:space="0" w:color="auto"/>
                  </w:divBdr>
                  <w:divsChild>
                    <w:div w:id="454522610">
                      <w:marLeft w:val="0"/>
                      <w:marRight w:val="0"/>
                      <w:marTop w:val="0"/>
                      <w:marBottom w:val="0"/>
                      <w:divBdr>
                        <w:top w:val="none" w:sz="0" w:space="0" w:color="auto"/>
                        <w:left w:val="none" w:sz="0" w:space="0" w:color="auto"/>
                        <w:bottom w:val="none" w:sz="0" w:space="0" w:color="auto"/>
                        <w:right w:val="none" w:sz="0" w:space="0" w:color="auto"/>
                      </w:divBdr>
                    </w:div>
                    <w:div w:id="1735621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2783614">
          <w:marLeft w:val="0"/>
          <w:marRight w:val="0"/>
          <w:marTop w:val="0"/>
          <w:marBottom w:val="0"/>
          <w:divBdr>
            <w:top w:val="none" w:sz="0" w:space="0" w:color="auto"/>
            <w:left w:val="none" w:sz="0" w:space="0" w:color="auto"/>
            <w:bottom w:val="none" w:sz="0" w:space="0" w:color="auto"/>
            <w:right w:val="none" w:sz="0" w:space="0" w:color="auto"/>
          </w:divBdr>
          <w:divsChild>
            <w:div w:id="674261311">
              <w:marLeft w:val="0"/>
              <w:marRight w:val="0"/>
              <w:marTop w:val="0"/>
              <w:marBottom w:val="0"/>
              <w:divBdr>
                <w:top w:val="none" w:sz="0" w:space="0" w:color="auto"/>
                <w:left w:val="none" w:sz="0" w:space="0" w:color="auto"/>
                <w:bottom w:val="none" w:sz="0" w:space="0" w:color="auto"/>
                <w:right w:val="none" w:sz="0" w:space="0" w:color="auto"/>
              </w:divBdr>
              <w:divsChild>
                <w:div w:id="1279293793">
                  <w:marLeft w:val="0"/>
                  <w:marRight w:val="0"/>
                  <w:marTop w:val="0"/>
                  <w:marBottom w:val="0"/>
                  <w:divBdr>
                    <w:top w:val="none" w:sz="0" w:space="0" w:color="auto"/>
                    <w:left w:val="none" w:sz="0" w:space="0" w:color="auto"/>
                    <w:bottom w:val="none" w:sz="0" w:space="0" w:color="auto"/>
                    <w:right w:val="none" w:sz="0" w:space="0" w:color="auto"/>
                  </w:divBdr>
                  <w:divsChild>
                    <w:div w:id="956911296">
                      <w:marLeft w:val="0"/>
                      <w:marRight w:val="0"/>
                      <w:marTop w:val="0"/>
                      <w:marBottom w:val="0"/>
                      <w:divBdr>
                        <w:top w:val="none" w:sz="0" w:space="0" w:color="auto"/>
                        <w:left w:val="none" w:sz="0" w:space="0" w:color="auto"/>
                        <w:bottom w:val="none" w:sz="0" w:space="0" w:color="auto"/>
                        <w:right w:val="none" w:sz="0" w:space="0" w:color="auto"/>
                      </w:divBdr>
                    </w:div>
                    <w:div w:id="1030689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9718263">
          <w:marLeft w:val="0"/>
          <w:marRight w:val="0"/>
          <w:marTop w:val="0"/>
          <w:marBottom w:val="0"/>
          <w:divBdr>
            <w:top w:val="none" w:sz="0" w:space="0" w:color="auto"/>
            <w:left w:val="none" w:sz="0" w:space="0" w:color="auto"/>
            <w:bottom w:val="none" w:sz="0" w:space="0" w:color="auto"/>
            <w:right w:val="none" w:sz="0" w:space="0" w:color="auto"/>
          </w:divBdr>
          <w:divsChild>
            <w:div w:id="74866213">
              <w:marLeft w:val="0"/>
              <w:marRight w:val="0"/>
              <w:marTop w:val="0"/>
              <w:marBottom w:val="0"/>
              <w:divBdr>
                <w:top w:val="none" w:sz="0" w:space="0" w:color="auto"/>
                <w:left w:val="none" w:sz="0" w:space="0" w:color="auto"/>
                <w:bottom w:val="none" w:sz="0" w:space="0" w:color="auto"/>
                <w:right w:val="none" w:sz="0" w:space="0" w:color="auto"/>
              </w:divBdr>
              <w:divsChild>
                <w:div w:id="519777687">
                  <w:marLeft w:val="0"/>
                  <w:marRight w:val="0"/>
                  <w:marTop w:val="0"/>
                  <w:marBottom w:val="0"/>
                  <w:divBdr>
                    <w:top w:val="none" w:sz="0" w:space="0" w:color="auto"/>
                    <w:left w:val="none" w:sz="0" w:space="0" w:color="auto"/>
                    <w:bottom w:val="none" w:sz="0" w:space="0" w:color="auto"/>
                    <w:right w:val="none" w:sz="0" w:space="0" w:color="auto"/>
                  </w:divBdr>
                  <w:divsChild>
                    <w:div w:id="1015231906">
                      <w:marLeft w:val="0"/>
                      <w:marRight w:val="0"/>
                      <w:marTop w:val="0"/>
                      <w:marBottom w:val="0"/>
                      <w:divBdr>
                        <w:top w:val="none" w:sz="0" w:space="0" w:color="auto"/>
                        <w:left w:val="none" w:sz="0" w:space="0" w:color="auto"/>
                        <w:bottom w:val="none" w:sz="0" w:space="0" w:color="auto"/>
                        <w:right w:val="none" w:sz="0" w:space="0" w:color="auto"/>
                      </w:divBdr>
                    </w:div>
                    <w:div w:id="1792937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1920001">
          <w:marLeft w:val="0"/>
          <w:marRight w:val="0"/>
          <w:marTop w:val="0"/>
          <w:marBottom w:val="0"/>
          <w:divBdr>
            <w:top w:val="none" w:sz="0" w:space="0" w:color="auto"/>
            <w:left w:val="none" w:sz="0" w:space="0" w:color="auto"/>
            <w:bottom w:val="none" w:sz="0" w:space="0" w:color="auto"/>
            <w:right w:val="none" w:sz="0" w:space="0" w:color="auto"/>
          </w:divBdr>
          <w:divsChild>
            <w:div w:id="38751733">
              <w:marLeft w:val="0"/>
              <w:marRight w:val="0"/>
              <w:marTop w:val="0"/>
              <w:marBottom w:val="0"/>
              <w:divBdr>
                <w:top w:val="none" w:sz="0" w:space="0" w:color="auto"/>
                <w:left w:val="none" w:sz="0" w:space="0" w:color="auto"/>
                <w:bottom w:val="none" w:sz="0" w:space="0" w:color="auto"/>
                <w:right w:val="none" w:sz="0" w:space="0" w:color="auto"/>
              </w:divBdr>
              <w:divsChild>
                <w:div w:id="1832410966">
                  <w:marLeft w:val="0"/>
                  <w:marRight w:val="0"/>
                  <w:marTop w:val="0"/>
                  <w:marBottom w:val="0"/>
                  <w:divBdr>
                    <w:top w:val="none" w:sz="0" w:space="0" w:color="auto"/>
                    <w:left w:val="none" w:sz="0" w:space="0" w:color="auto"/>
                    <w:bottom w:val="none" w:sz="0" w:space="0" w:color="auto"/>
                    <w:right w:val="none" w:sz="0" w:space="0" w:color="auto"/>
                  </w:divBdr>
                  <w:divsChild>
                    <w:div w:id="1039630074">
                      <w:marLeft w:val="0"/>
                      <w:marRight w:val="0"/>
                      <w:marTop w:val="0"/>
                      <w:marBottom w:val="0"/>
                      <w:divBdr>
                        <w:top w:val="none" w:sz="0" w:space="0" w:color="auto"/>
                        <w:left w:val="none" w:sz="0" w:space="0" w:color="auto"/>
                        <w:bottom w:val="none" w:sz="0" w:space="0" w:color="auto"/>
                        <w:right w:val="none" w:sz="0" w:space="0" w:color="auto"/>
                      </w:divBdr>
                    </w:div>
                    <w:div w:id="2005353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8813269">
          <w:marLeft w:val="0"/>
          <w:marRight w:val="0"/>
          <w:marTop w:val="0"/>
          <w:marBottom w:val="0"/>
          <w:divBdr>
            <w:top w:val="none" w:sz="0" w:space="0" w:color="auto"/>
            <w:left w:val="none" w:sz="0" w:space="0" w:color="auto"/>
            <w:bottom w:val="none" w:sz="0" w:space="0" w:color="auto"/>
            <w:right w:val="none" w:sz="0" w:space="0" w:color="auto"/>
          </w:divBdr>
          <w:divsChild>
            <w:div w:id="680008061">
              <w:marLeft w:val="0"/>
              <w:marRight w:val="0"/>
              <w:marTop w:val="0"/>
              <w:marBottom w:val="0"/>
              <w:divBdr>
                <w:top w:val="none" w:sz="0" w:space="0" w:color="auto"/>
                <w:left w:val="none" w:sz="0" w:space="0" w:color="auto"/>
                <w:bottom w:val="none" w:sz="0" w:space="0" w:color="auto"/>
                <w:right w:val="none" w:sz="0" w:space="0" w:color="auto"/>
              </w:divBdr>
              <w:divsChild>
                <w:div w:id="427966626">
                  <w:marLeft w:val="0"/>
                  <w:marRight w:val="0"/>
                  <w:marTop w:val="0"/>
                  <w:marBottom w:val="0"/>
                  <w:divBdr>
                    <w:top w:val="none" w:sz="0" w:space="0" w:color="auto"/>
                    <w:left w:val="none" w:sz="0" w:space="0" w:color="auto"/>
                    <w:bottom w:val="none" w:sz="0" w:space="0" w:color="auto"/>
                    <w:right w:val="none" w:sz="0" w:space="0" w:color="auto"/>
                  </w:divBdr>
                  <w:divsChild>
                    <w:div w:id="634214477">
                      <w:marLeft w:val="0"/>
                      <w:marRight w:val="0"/>
                      <w:marTop w:val="0"/>
                      <w:marBottom w:val="0"/>
                      <w:divBdr>
                        <w:top w:val="none" w:sz="0" w:space="0" w:color="auto"/>
                        <w:left w:val="none" w:sz="0" w:space="0" w:color="auto"/>
                        <w:bottom w:val="none" w:sz="0" w:space="0" w:color="auto"/>
                        <w:right w:val="none" w:sz="0" w:space="0" w:color="auto"/>
                      </w:divBdr>
                    </w:div>
                    <w:div w:id="187337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034693">
          <w:marLeft w:val="0"/>
          <w:marRight w:val="0"/>
          <w:marTop w:val="0"/>
          <w:marBottom w:val="0"/>
          <w:divBdr>
            <w:top w:val="none" w:sz="0" w:space="0" w:color="auto"/>
            <w:left w:val="none" w:sz="0" w:space="0" w:color="auto"/>
            <w:bottom w:val="none" w:sz="0" w:space="0" w:color="auto"/>
            <w:right w:val="none" w:sz="0" w:space="0" w:color="auto"/>
          </w:divBdr>
          <w:divsChild>
            <w:div w:id="1957371495">
              <w:marLeft w:val="0"/>
              <w:marRight w:val="0"/>
              <w:marTop w:val="0"/>
              <w:marBottom w:val="0"/>
              <w:divBdr>
                <w:top w:val="none" w:sz="0" w:space="0" w:color="auto"/>
                <w:left w:val="none" w:sz="0" w:space="0" w:color="auto"/>
                <w:bottom w:val="none" w:sz="0" w:space="0" w:color="auto"/>
                <w:right w:val="none" w:sz="0" w:space="0" w:color="auto"/>
              </w:divBdr>
              <w:divsChild>
                <w:div w:id="1362510439">
                  <w:marLeft w:val="0"/>
                  <w:marRight w:val="0"/>
                  <w:marTop w:val="0"/>
                  <w:marBottom w:val="0"/>
                  <w:divBdr>
                    <w:top w:val="none" w:sz="0" w:space="0" w:color="auto"/>
                    <w:left w:val="none" w:sz="0" w:space="0" w:color="auto"/>
                    <w:bottom w:val="none" w:sz="0" w:space="0" w:color="auto"/>
                    <w:right w:val="none" w:sz="0" w:space="0" w:color="auto"/>
                  </w:divBdr>
                  <w:divsChild>
                    <w:div w:id="1665939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635291">
          <w:marLeft w:val="0"/>
          <w:marRight w:val="0"/>
          <w:marTop w:val="0"/>
          <w:marBottom w:val="0"/>
          <w:divBdr>
            <w:top w:val="none" w:sz="0" w:space="0" w:color="auto"/>
            <w:left w:val="none" w:sz="0" w:space="0" w:color="auto"/>
            <w:bottom w:val="none" w:sz="0" w:space="0" w:color="auto"/>
            <w:right w:val="none" w:sz="0" w:space="0" w:color="auto"/>
          </w:divBdr>
          <w:divsChild>
            <w:div w:id="1615333399">
              <w:marLeft w:val="0"/>
              <w:marRight w:val="0"/>
              <w:marTop w:val="0"/>
              <w:marBottom w:val="0"/>
              <w:divBdr>
                <w:top w:val="none" w:sz="0" w:space="0" w:color="auto"/>
                <w:left w:val="none" w:sz="0" w:space="0" w:color="auto"/>
                <w:bottom w:val="none" w:sz="0" w:space="0" w:color="auto"/>
                <w:right w:val="none" w:sz="0" w:space="0" w:color="auto"/>
              </w:divBdr>
              <w:divsChild>
                <w:div w:id="902638771">
                  <w:marLeft w:val="0"/>
                  <w:marRight w:val="0"/>
                  <w:marTop w:val="0"/>
                  <w:marBottom w:val="0"/>
                  <w:divBdr>
                    <w:top w:val="none" w:sz="0" w:space="0" w:color="auto"/>
                    <w:left w:val="none" w:sz="0" w:space="0" w:color="auto"/>
                    <w:bottom w:val="none" w:sz="0" w:space="0" w:color="auto"/>
                    <w:right w:val="none" w:sz="0" w:space="0" w:color="auto"/>
                  </w:divBdr>
                  <w:divsChild>
                    <w:div w:id="626935901">
                      <w:marLeft w:val="0"/>
                      <w:marRight w:val="0"/>
                      <w:marTop w:val="0"/>
                      <w:marBottom w:val="0"/>
                      <w:divBdr>
                        <w:top w:val="none" w:sz="0" w:space="0" w:color="auto"/>
                        <w:left w:val="none" w:sz="0" w:space="0" w:color="auto"/>
                        <w:bottom w:val="none" w:sz="0" w:space="0" w:color="auto"/>
                        <w:right w:val="none" w:sz="0" w:space="0" w:color="auto"/>
                      </w:divBdr>
                    </w:div>
                    <w:div w:id="1952584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8439231">
          <w:marLeft w:val="0"/>
          <w:marRight w:val="0"/>
          <w:marTop w:val="0"/>
          <w:marBottom w:val="0"/>
          <w:divBdr>
            <w:top w:val="none" w:sz="0" w:space="0" w:color="auto"/>
            <w:left w:val="none" w:sz="0" w:space="0" w:color="auto"/>
            <w:bottom w:val="none" w:sz="0" w:space="0" w:color="auto"/>
            <w:right w:val="none" w:sz="0" w:space="0" w:color="auto"/>
          </w:divBdr>
          <w:divsChild>
            <w:div w:id="2107262326">
              <w:marLeft w:val="0"/>
              <w:marRight w:val="0"/>
              <w:marTop w:val="0"/>
              <w:marBottom w:val="0"/>
              <w:divBdr>
                <w:top w:val="none" w:sz="0" w:space="0" w:color="auto"/>
                <w:left w:val="none" w:sz="0" w:space="0" w:color="auto"/>
                <w:bottom w:val="none" w:sz="0" w:space="0" w:color="auto"/>
                <w:right w:val="none" w:sz="0" w:space="0" w:color="auto"/>
              </w:divBdr>
              <w:divsChild>
                <w:div w:id="1373651812">
                  <w:marLeft w:val="0"/>
                  <w:marRight w:val="0"/>
                  <w:marTop w:val="0"/>
                  <w:marBottom w:val="0"/>
                  <w:divBdr>
                    <w:top w:val="none" w:sz="0" w:space="0" w:color="auto"/>
                    <w:left w:val="none" w:sz="0" w:space="0" w:color="auto"/>
                    <w:bottom w:val="none" w:sz="0" w:space="0" w:color="auto"/>
                    <w:right w:val="none" w:sz="0" w:space="0" w:color="auto"/>
                  </w:divBdr>
                  <w:divsChild>
                    <w:div w:id="457335479">
                      <w:marLeft w:val="0"/>
                      <w:marRight w:val="0"/>
                      <w:marTop w:val="0"/>
                      <w:marBottom w:val="0"/>
                      <w:divBdr>
                        <w:top w:val="none" w:sz="0" w:space="0" w:color="auto"/>
                        <w:left w:val="none" w:sz="0" w:space="0" w:color="auto"/>
                        <w:bottom w:val="none" w:sz="0" w:space="0" w:color="auto"/>
                        <w:right w:val="none" w:sz="0" w:space="0" w:color="auto"/>
                      </w:divBdr>
                    </w:div>
                    <w:div w:id="997728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7687342">
          <w:marLeft w:val="0"/>
          <w:marRight w:val="0"/>
          <w:marTop w:val="0"/>
          <w:marBottom w:val="0"/>
          <w:divBdr>
            <w:top w:val="none" w:sz="0" w:space="0" w:color="auto"/>
            <w:left w:val="none" w:sz="0" w:space="0" w:color="auto"/>
            <w:bottom w:val="none" w:sz="0" w:space="0" w:color="auto"/>
            <w:right w:val="none" w:sz="0" w:space="0" w:color="auto"/>
          </w:divBdr>
          <w:divsChild>
            <w:div w:id="206991774">
              <w:marLeft w:val="0"/>
              <w:marRight w:val="0"/>
              <w:marTop w:val="0"/>
              <w:marBottom w:val="0"/>
              <w:divBdr>
                <w:top w:val="none" w:sz="0" w:space="0" w:color="auto"/>
                <w:left w:val="none" w:sz="0" w:space="0" w:color="auto"/>
                <w:bottom w:val="none" w:sz="0" w:space="0" w:color="auto"/>
                <w:right w:val="none" w:sz="0" w:space="0" w:color="auto"/>
              </w:divBdr>
              <w:divsChild>
                <w:div w:id="805586696">
                  <w:marLeft w:val="0"/>
                  <w:marRight w:val="0"/>
                  <w:marTop w:val="0"/>
                  <w:marBottom w:val="0"/>
                  <w:divBdr>
                    <w:top w:val="none" w:sz="0" w:space="0" w:color="auto"/>
                    <w:left w:val="none" w:sz="0" w:space="0" w:color="auto"/>
                    <w:bottom w:val="none" w:sz="0" w:space="0" w:color="auto"/>
                    <w:right w:val="none" w:sz="0" w:space="0" w:color="auto"/>
                  </w:divBdr>
                  <w:divsChild>
                    <w:div w:id="235632206">
                      <w:marLeft w:val="0"/>
                      <w:marRight w:val="0"/>
                      <w:marTop w:val="0"/>
                      <w:marBottom w:val="0"/>
                      <w:divBdr>
                        <w:top w:val="none" w:sz="0" w:space="0" w:color="auto"/>
                        <w:left w:val="none" w:sz="0" w:space="0" w:color="auto"/>
                        <w:bottom w:val="none" w:sz="0" w:space="0" w:color="auto"/>
                        <w:right w:val="none" w:sz="0" w:space="0" w:color="auto"/>
                      </w:divBdr>
                    </w:div>
                    <w:div w:id="413092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087803">
          <w:marLeft w:val="0"/>
          <w:marRight w:val="0"/>
          <w:marTop w:val="0"/>
          <w:marBottom w:val="0"/>
          <w:divBdr>
            <w:top w:val="none" w:sz="0" w:space="0" w:color="auto"/>
            <w:left w:val="none" w:sz="0" w:space="0" w:color="auto"/>
            <w:bottom w:val="none" w:sz="0" w:space="0" w:color="auto"/>
            <w:right w:val="none" w:sz="0" w:space="0" w:color="auto"/>
          </w:divBdr>
          <w:divsChild>
            <w:div w:id="957763248">
              <w:marLeft w:val="0"/>
              <w:marRight w:val="0"/>
              <w:marTop w:val="0"/>
              <w:marBottom w:val="0"/>
              <w:divBdr>
                <w:top w:val="none" w:sz="0" w:space="0" w:color="auto"/>
                <w:left w:val="none" w:sz="0" w:space="0" w:color="auto"/>
                <w:bottom w:val="none" w:sz="0" w:space="0" w:color="auto"/>
                <w:right w:val="none" w:sz="0" w:space="0" w:color="auto"/>
              </w:divBdr>
              <w:divsChild>
                <w:div w:id="383405850">
                  <w:marLeft w:val="0"/>
                  <w:marRight w:val="0"/>
                  <w:marTop w:val="0"/>
                  <w:marBottom w:val="0"/>
                  <w:divBdr>
                    <w:top w:val="none" w:sz="0" w:space="0" w:color="auto"/>
                    <w:left w:val="none" w:sz="0" w:space="0" w:color="auto"/>
                    <w:bottom w:val="none" w:sz="0" w:space="0" w:color="auto"/>
                    <w:right w:val="none" w:sz="0" w:space="0" w:color="auto"/>
                  </w:divBdr>
                  <w:divsChild>
                    <w:div w:id="1020663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793858">
          <w:marLeft w:val="0"/>
          <w:marRight w:val="0"/>
          <w:marTop w:val="0"/>
          <w:marBottom w:val="0"/>
          <w:divBdr>
            <w:top w:val="none" w:sz="0" w:space="0" w:color="auto"/>
            <w:left w:val="none" w:sz="0" w:space="0" w:color="auto"/>
            <w:bottom w:val="none" w:sz="0" w:space="0" w:color="auto"/>
            <w:right w:val="none" w:sz="0" w:space="0" w:color="auto"/>
          </w:divBdr>
          <w:divsChild>
            <w:div w:id="124199384">
              <w:marLeft w:val="0"/>
              <w:marRight w:val="0"/>
              <w:marTop w:val="0"/>
              <w:marBottom w:val="0"/>
              <w:divBdr>
                <w:top w:val="none" w:sz="0" w:space="0" w:color="auto"/>
                <w:left w:val="none" w:sz="0" w:space="0" w:color="auto"/>
                <w:bottom w:val="none" w:sz="0" w:space="0" w:color="auto"/>
                <w:right w:val="none" w:sz="0" w:space="0" w:color="auto"/>
              </w:divBdr>
              <w:divsChild>
                <w:div w:id="1905678125">
                  <w:marLeft w:val="0"/>
                  <w:marRight w:val="0"/>
                  <w:marTop w:val="0"/>
                  <w:marBottom w:val="0"/>
                  <w:divBdr>
                    <w:top w:val="none" w:sz="0" w:space="0" w:color="auto"/>
                    <w:left w:val="none" w:sz="0" w:space="0" w:color="auto"/>
                    <w:bottom w:val="none" w:sz="0" w:space="0" w:color="auto"/>
                    <w:right w:val="none" w:sz="0" w:space="0" w:color="auto"/>
                  </w:divBdr>
                  <w:divsChild>
                    <w:div w:id="536743569">
                      <w:marLeft w:val="0"/>
                      <w:marRight w:val="0"/>
                      <w:marTop w:val="0"/>
                      <w:marBottom w:val="0"/>
                      <w:divBdr>
                        <w:top w:val="none" w:sz="0" w:space="0" w:color="auto"/>
                        <w:left w:val="none" w:sz="0" w:space="0" w:color="auto"/>
                        <w:bottom w:val="none" w:sz="0" w:space="0" w:color="auto"/>
                        <w:right w:val="none" w:sz="0" w:space="0" w:color="auto"/>
                      </w:divBdr>
                    </w:div>
                    <w:div w:id="1651783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051725">
          <w:marLeft w:val="0"/>
          <w:marRight w:val="0"/>
          <w:marTop w:val="0"/>
          <w:marBottom w:val="0"/>
          <w:divBdr>
            <w:top w:val="none" w:sz="0" w:space="0" w:color="auto"/>
            <w:left w:val="none" w:sz="0" w:space="0" w:color="auto"/>
            <w:bottom w:val="none" w:sz="0" w:space="0" w:color="auto"/>
            <w:right w:val="none" w:sz="0" w:space="0" w:color="auto"/>
          </w:divBdr>
          <w:divsChild>
            <w:div w:id="17509001">
              <w:marLeft w:val="0"/>
              <w:marRight w:val="0"/>
              <w:marTop w:val="0"/>
              <w:marBottom w:val="0"/>
              <w:divBdr>
                <w:top w:val="none" w:sz="0" w:space="0" w:color="auto"/>
                <w:left w:val="none" w:sz="0" w:space="0" w:color="auto"/>
                <w:bottom w:val="none" w:sz="0" w:space="0" w:color="auto"/>
                <w:right w:val="none" w:sz="0" w:space="0" w:color="auto"/>
              </w:divBdr>
              <w:divsChild>
                <w:div w:id="28589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278196">
          <w:marLeft w:val="0"/>
          <w:marRight w:val="0"/>
          <w:marTop w:val="0"/>
          <w:marBottom w:val="0"/>
          <w:divBdr>
            <w:top w:val="none" w:sz="0" w:space="0" w:color="auto"/>
            <w:left w:val="none" w:sz="0" w:space="0" w:color="auto"/>
            <w:bottom w:val="none" w:sz="0" w:space="0" w:color="auto"/>
            <w:right w:val="none" w:sz="0" w:space="0" w:color="auto"/>
          </w:divBdr>
          <w:divsChild>
            <w:div w:id="1639334602">
              <w:marLeft w:val="0"/>
              <w:marRight w:val="0"/>
              <w:marTop w:val="0"/>
              <w:marBottom w:val="0"/>
              <w:divBdr>
                <w:top w:val="none" w:sz="0" w:space="0" w:color="auto"/>
                <w:left w:val="none" w:sz="0" w:space="0" w:color="auto"/>
                <w:bottom w:val="none" w:sz="0" w:space="0" w:color="auto"/>
                <w:right w:val="none" w:sz="0" w:space="0" w:color="auto"/>
              </w:divBdr>
              <w:divsChild>
                <w:div w:id="538006163">
                  <w:marLeft w:val="0"/>
                  <w:marRight w:val="0"/>
                  <w:marTop w:val="0"/>
                  <w:marBottom w:val="0"/>
                  <w:divBdr>
                    <w:top w:val="none" w:sz="0" w:space="0" w:color="auto"/>
                    <w:left w:val="none" w:sz="0" w:space="0" w:color="auto"/>
                    <w:bottom w:val="none" w:sz="0" w:space="0" w:color="auto"/>
                    <w:right w:val="none" w:sz="0" w:space="0" w:color="auto"/>
                  </w:divBdr>
                  <w:divsChild>
                    <w:div w:id="1049844957">
                      <w:marLeft w:val="0"/>
                      <w:marRight w:val="0"/>
                      <w:marTop w:val="0"/>
                      <w:marBottom w:val="0"/>
                      <w:divBdr>
                        <w:top w:val="none" w:sz="0" w:space="0" w:color="auto"/>
                        <w:left w:val="none" w:sz="0" w:space="0" w:color="auto"/>
                        <w:bottom w:val="none" w:sz="0" w:space="0" w:color="auto"/>
                        <w:right w:val="none" w:sz="0" w:space="0" w:color="auto"/>
                      </w:divBdr>
                    </w:div>
                    <w:div w:id="2124956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600389">
          <w:marLeft w:val="0"/>
          <w:marRight w:val="0"/>
          <w:marTop w:val="0"/>
          <w:marBottom w:val="0"/>
          <w:divBdr>
            <w:top w:val="none" w:sz="0" w:space="0" w:color="auto"/>
            <w:left w:val="none" w:sz="0" w:space="0" w:color="auto"/>
            <w:bottom w:val="none" w:sz="0" w:space="0" w:color="auto"/>
            <w:right w:val="none" w:sz="0" w:space="0" w:color="auto"/>
          </w:divBdr>
          <w:divsChild>
            <w:div w:id="574778832">
              <w:marLeft w:val="0"/>
              <w:marRight w:val="0"/>
              <w:marTop w:val="0"/>
              <w:marBottom w:val="0"/>
              <w:divBdr>
                <w:top w:val="none" w:sz="0" w:space="0" w:color="auto"/>
                <w:left w:val="none" w:sz="0" w:space="0" w:color="auto"/>
                <w:bottom w:val="none" w:sz="0" w:space="0" w:color="auto"/>
                <w:right w:val="none" w:sz="0" w:space="0" w:color="auto"/>
              </w:divBdr>
              <w:divsChild>
                <w:div w:id="205989918">
                  <w:marLeft w:val="0"/>
                  <w:marRight w:val="0"/>
                  <w:marTop w:val="0"/>
                  <w:marBottom w:val="0"/>
                  <w:divBdr>
                    <w:top w:val="none" w:sz="0" w:space="0" w:color="auto"/>
                    <w:left w:val="none" w:sz="0" w:space="0" w:color="auto"/>
                    <w:bottom w:val="none" w:sz="0" w:space="0" w:color="auto"/>
                    <w:right w:val="none" w:sz="0" w:space="0" w:color="auto"/>
                  </w:divBdr>
                  <w:divsChild>
                    <w:div w:id="1566867351">
                      <w:marLeft w:val="0"/>
                      <w:marRight w:val="0"/>
                      <w:marTop w:val="0"/>
                      <w:marBottom w:val="0"/>
                      <w:divBdr>
                        <w:top w:val="none" w:sz="0" w:space="0" w:color="auto"/>
                        <w:left w:val="none" w:sz="0" w:space="0" w:color="auto"/>
                        <w:bottom w:val="none" w:sz="0" w:space="0" w:color="auto"/>
                        <w:right w:val="none" w:sz="0" w:space="0" w:color="auto"/>
                      </w:divBdr>
                    </w:div>
                    <w:div w:id="1917126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9642323">
          <w:marLeft w:val="0"/>
          <w:marRight w:val="0"/>
          <w:marTop w:val="0"/>
          <w:marBottom w:val="0"/>
          <w:divBdr>
            <w:top w:val="none" w:sz="0" w:space="0" w:color="auto"/>
            <w:left w:val="none" w:sz="0" w:space="0" w:color="auto"/>
            <w:bottom w:val="none" w:sz="0" w:space="0" w:color="auto"/>
            <w:right w:val="none" w:sz="0" w:space="0" w:color="auto"/>
          </w:divBdr>
          <w:divsChild>
            <w:div w:id="1063720417">
              <w:marLeft w:val="0"/>
              <w:marRight w:val="0"/>
              <w:marTop w:val="0"/>
              <w:marBottom w:val="0"/>
              <w:divBdr>
                <w:top w:val="none" w:sz="0" w:space="0" w:color="auto"/>
                <w:left w:val="none" w:sz="0" w:space="0" w:color="auto"/>
                <w:bottom w:val="none" w:sz="0" w:space="0" w:color="auto"/>
                <w:right w:val="none" w:sz="0" w:space="0" w:color="auto"/>
              </w:divBdr>
              <w:divsChild>
                <w:div w:id="1617443175">
                  <w:marLeft w:val="0"/>
                  <w:marRight w:val="0"/>
                  <w:marTop w:val="0"/>
                  <w:marBottom w:val="0"/>
                  <w:divBdr>
                    <w:top w:val="none" w:sz="0" w:space="0" w:color="auto"/>
                    <w:left w:val="none" w:sz="0" w:space="0" w:color="auto"/>
                    <w:bottom w:val="none" w:sz="0" w:space="0" w:color="auto"/>
                    <w:right w:val="none" w:sz="0" w:space="0" w:color="auto"/>
                  </w:divBdr>
                  <w:divsChild>
                    <w:div w:id="14505612">
                      <w:marLeft w:val="0"/>
                      <w:marRight w:val="0"/>
                      <w:marTop w:val="0"/>
                      <w:marBottom w:val="0"/>
                      <w:divBdr>
                        <w:top w:val="none" w:sz="0" w:space="0" w:color="auto"/>
                        <w:left w:val="none" w:sz="0" w:space="0" w:color="auto"/>
                        <w:bottom w:val="none" w:sz="0" w:space="0" w:color="auto"/>
                        <w:right w:val="none" w:sz="0" w:space="0" w:color="auto"/>
                      </w:divBdr>
                    </w:div>
                    <w:div w:id="82070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8198130">
          <w:marLeft w:val="0"/>
          <w:marRight w:val="0"/>
          <w:marTop w:val="0"/>
          <w:marBottom w:val="0"/>
          <w:divBdr>
            <w:top w:val="none" w:sz="0" w:space="0" w:color="auto"/>
            <w:left w:val="none" w:sz="0" w:space="0" w:color="auto"/>
            <w:bottom w:val="none" w:sz="0" w:space="0" w:color="auto"/>
            <w:right w:val="none" w:sz="0" w:space="0" w:color="auto"/>
          </w:divBdr>
          <w:divsChild>
            <w:div w:id="768887980">
              <w:marLeft w:val="0"/>
              <w:marRight w:val="0"/>
              <w:marTop w:val="0"/>
              <w:marBottom w:val="0"/>
              <w:divBdr>
                <w:top w:val="none" w:sz="0" w:space="0" w:color="auto"/>
                <w:left w:val="none" w:sz="0" w:space="0" w:color="auto"/>
                <w:bottom w:val="none" w:sz="0" w:space="0" w:color="auto"/>
                <w:right w:val="none" w:sz="0" w:space="0" w:color="auto"/>
              </w:divBdr>
              <w:divsChild>
                <w:div w:id="534121984">
                  <w:marLeft w:val="0"/>
                  <w:marRight w:val="0"/>
                  <w:marTop w:val="0"/>
                  <w:marBottom w:val="0"/>
                  <w:divBdr>
                    <w:top w:val="none" w:sz="0" w:space="0" w:color="auto"/>
                    <w:left w:val="none" w:sz="0" w:space="0" w:color="auto"/>
                    <w:bottom w:val="none" w:sz="0" w:space="0" w:color="auto"/>
                    <w:right w:val="none" w:sz="0" w:space="0" w:color="auto"/>
                  </w:divBdr>
                  <w:divsChild>
                    <w:div w:id="211967654">
                      <w:marLeft w:val="0"/>
                      <w:marRight w:val="0"/>
                      <w:marTop w:val="0"/>
                      <w:marBottom w:val="0"/>
                      <w:divBdr>
                        <w:top w:val="none" w:sz="0" w:space="0" w:color="auto"/>
                        <w:left w:val="none" w:sz="0" w:space="0" w:color="auto"/>
                        <w:bottom w:val="none" w:sz="0" w:space="0" w:color="auto"/>
                        <w:right w:val="none" w:sz="0" w:space="0" w:color="auto"/>
                      </w:divBdr>
                    </w:div>
                    <w:div w:id="187553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301061">
          <w:marLeft w:val="0"/>
          <w:marRight w:val="0"/>
          <w:marTop w:val="0"/>
          <w:marBottom w:val="0"/>
          <w:divBdr>
            <w:top w:val="none" w:sz="0" w:space="0" w:color="auto"/>
            <w:left w:val="none" w:sz="0" w:space="0" w:color="auto"/>
            <w:bottom w:val="none" w:sz="0" w:space="0" w:color="auto"/>
            <w:right w:val="none" w:sz="0" w:space="0" w:color="auto"/>
          </w:divBdr>
          <w:divsChild>
            <w:div w:id="1894659933">
              <w:marLeft w:val="0"/>
              <w:marRight w:val="0"/>
              <w:marTop w:val="0"/>
              <w:marBottom w:val="0"/>
              <w:divBdr>
                <w:top w:val="none" w:sz="0" w:space="0" w:color="auto"/>
                <w:left w:val="none" w:sz="0" w:space="0" w:color="auto"/>
                <w:bottom w:val="none" w:sz="0" w:space="0" w:color="auto"/>
                <w:right w:val="none" w:sz="0" w:space="0" w:color="auto"/>
              </w:divBdr>
              <w:divsChild>
                <w:div w:id="1762527259">
                  <w:marLeft w:val="0"/>
                  <w:marRight w:val="0"/>
                  <w:marTop w:val="0"/>
                  <w:marBottom w:val="0"/>
                  <w:divBdr>
                    <w:top w:val="none" w:sz="0" w:space="0" w:color="auto"/>
                    <w:left w:val="none" w:sz="0" w:space="0" w:color="auto"/>
                    <w:bottom w:val="none" w:sz="0" w:space="0" w:color="auto"/>
                    <w:right w:val="none" w:sz="0" w:space="0" w:color="auto"/>
                  </w:divBdr>
                  <w:divsChild>
                    <w:div w:id="1781483605">
                      <w:marLeft w:val="0"/>
                      <w:marRight w:val="0"/>
                      <w:marTop w:val="0"/>
                      <w:marBottom w:val="0"/>
                      <w:divBdr>
                        <w:top w:val="none" w:sz="0" w:space="0" w:color="auto"/>
                        <w:left w:val="none" w:sz="0" w:space="0" w:color="auto"/>
                        <w:bottom w:val="none" w:sz="0" w:space="0" w:color="auto"/>
                        <w:right w:val="none" w:sz="0" w:space="0" w:color="auto"/>
                      </w:divBdr>
                    </w:div>
                    <w:div w:id="2010205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577824">
          <w:marLeft w:val="0"/>
          <w:marRight w:val="0"/>
          <w:marTop w:val="0"/>
          <w:marBottom w:val="0"/>
          <w:divBdr>
            <w:top w:val="none" w:sz="0" w:space="0" w:color="auto"/>
            <w:left w:val="none" w:sz="0" w:space="0" w:color="auto"/>
            <w:bottom w:val="none" w:sz="0" w:space="0" w:color="auto"/>
            <w:right w:val="none" w:sz="0" w:space="0" w:color="auto"/>
          </w:divBdr>
          <w:divsChild>
            <w:div w:id="1128818515">
              <w:marLeft w:val="0"/>
              <w:marRight w:val="0"/>
              <w:marTop w:val="0"/>
              <w:marBottom w:val="0"/>
              <w:divBdr>
                <w:top w:val="none" w:sz="0" w:space="0" w:color="auto"/>
                <w:left w:val="none" w:sz="0" w:space="0" w:color="auto"/>
                <w:bottom w:val="none" w:sz="0" w:space="0" w:color="auto"/>
                <w:right w:val="none" w:sz="0" w:space="0" w:color="auto"/>
              </w:divBdr>
              <w:divsChild>
                <w:div w:id="471489140">
                  <w:marLeft w:val="0"/>
                  <w:marRight w:val="0"/>
                  <w:marTop w:val="0"/>
                  <w:marBottom w:val="0"/>
                  <w:divBdr>
                    <w:top w:val="none" w:sz="0" w:space="0" w:color="auto"/>
                    <w:left w:val="none" w:sz="0" w:space="0" w:color="auto"/>
                    <w:bottom w:val="none" w:sz="0" w:space="0" w:color="auto"/>
                    <w:right w:val="none" w:sz="0" w:space="0" w:color="auto"/>
                  </w:divBdr>
                  <w:divsChild>
                    <w:div w:id="24866471">
                      <w:marLeft w:val="0"/>
                      <w:marRight w:val="0"/>
                      <w:marTop w:val="0"/>
                      <w:marBottom w:val="0"/>
                      <w:divBdr>
                        <w:top w:val="none" w:sz="0" w:space="0" w:color="auto"/>
                        <w:left w:val="none" w:sz="0" w:space="0" w:color="auto"/>
                        <w:bottom w:val="none" w:sz="0" w:space="0" w:color="auto"/>
                        <w:right w:val="none" w:sz="0" w:space="0" w:color="auto"/>
                      </w:divBdr>
                    </w:div>
                    <w:div w:id="2046254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4162512">
      <w:bodyDiv w:val="1"/>
      <w:marLeft w:val="0"/>
      <w:marRight w:val="0"/>
      <w:marTop w:val="0"/>
      <w:marBottom w:val="0"/>
      <w:divBdr>
        <w:top w:val="none" w:sz="0" w:space="0" w:color="auto"/>
        <w:left w:val="none" w:sz="0" w:space="0" w:color="auto"/>
        <w:bottom w:val="none" w:sz="0" w:space="0" w:color="auto"/>
        <w:right w:val="none" w:sz="0" w:space="0" w:color="auto"/>
      </w:divBdr>
    </w:div>
    <w:div w:id="2061126393">
      <w:bodyDiv w:val="1"/>
      <w:marLeft w:val="0"/>
      <w:marRight w:val="0"/>
      <w:marTop w:val="0"/>
      <w:marBottom w:val="0"/>
      <w:divBdr>
        <w:top w:val="none" w:sz="0" w:space="0" w:color="auto"/>
        <w:left w:val="none" w:sz="0" w:space="0" w:color="auto"/>
        <w:bottom w:val="none" w:sz="0" w:space="0" w:color="auto"/>
        <w:right w:val="none" w:sz="0" w:space="0" w:color="auto"/>
      </w:divBdr>
    </w:div>
    <w:div w:id="2091653734">
      <w:bodyDiv w:val="1"/>
      <w:marLeft w:val="0"/>
      <w:marRight w:val="0"/>
      <w:marTop w:val="0"/>
      <w:marBottom w:val="0"/>
      <w:divBdr>
        <w:top w:val="none" w:sz="0" w:space="0" w:color="auto"/>
        <w:left w:val="none" w:sz="0" w:space="0" w:color="auto"/>
        <w:bottom w:val="none" w:sz="0" w:space="0" w:color="auto"/>
        <w:right w:val="none" w:sz="0" w:space="0" w:color="auto"/>
      </w:divBdr>
    </w:div>
    <w:div w:id="21229170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yperlink" Target="http://www.mercadopublico.cl/" TargetMode="Externa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www.mercadopublico.cl/" TargetMode="External"/><Relationship Id="rId25" Type="http://schemas.microsoft.com/office/2020/10/relationships/intelligence" Target="intelligence2.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1</Pages>
  <Words>1992</Words>
  <Characters>12354</Characters>
  <Application>Microsoft Office Word</Application>
  <DocSecurity>4</DocSecurity>
  <Lines>1372</Lines>
  <Paragraphs>1024</Paragraphs>
  <ScaleCrop>false</ScaleCrop>
  <Company/>
  <LinksUpToDate>false</LinksUpToDate>
  <CharactersWithSpaces>13322</CharactersWithSpaces>
  <SharedDoc>false</SharedDoc>
  <HLinks>
    <vt:vector size="12" baseType="variant">
      <vt:variant>
        <vt:i4>131141</vt:i4>
      </vt:variant>
      <vt:variant>
        <vt:i4>3</vt:i4>
      </vt:variant>
      <vt:variant>
        <vt:i4>0</vt:i4>
      </vt:variant>
      <vt:variant>
        <vt:i4>5</vt:i4>
      </vt:variant>
      <vt:variant>
        <vt:lpwstr>http://www.mercadopublico.cl/</vt:lpwstr>
      </vt:variant>
      <vt:variant>
        <vt:lpwstr/>
      </vt:variant>
      <vt:variant>
        <vt:i4>131141</vt:i4>
      </vt:variant>
      <vt:variant>
        <vt:i4>0</vt:i4>
      </vt:variant>
      <vt:variant>
        <vt:i4>0</vt:i4>
      </vt:variant>
      <vt:variant>
        <vt:i4>5</vt:i4>
      </vt:variant>
      <vt:variant>
        <vt:lpwstr>http://www.mercadopublico.cl/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Fabián Andrés Abarca González</dc:creator>
  <cp:keywords/>
  <cp:lastModifiedBy>Jorge Antonio Guevara Caro</cp:lastModifiedBy>
  <cp:revision>252</cp:revision>
  <cp:lastPrinted>2025-10-21T03:42:00Z</cp:lastPrinted>
  <dcterms:created xsi:type="dcterms:W3CDTF">2025-09-12T08:27:00Z</dcterms:created>
  <dcterms:modified xsi:type="dcterms:W3CDTF">2025-11-28T19:25:00Z</dcterms:modified>
</cp:coreProperties>
</file>